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05E" w:rsidRDefault="0051631B">
      <w:pPr>
        <w:spacing w:after="34" w:line="259" w:lineRule="auto"/>
        <w:ind w:right="4" w:firstLine="0"/>
        <w:jc w:val="center"/>
      </w:pPr>
      <w:r>
        <w:rPr>
          <w:sz w:val="28"/>
        </w:rPr>
        <w:t xml:space="preserve">Группа 09 </w:t>
      </w:r>
    </w:p>
    <w:p w:rsidR="0048405E" w:rsidRDefault="0051631B">
      <w:pPr>
        <w:spacing w:after="101" w:line="259" w:lineRule="auto"/>
        <w:ind w:right="4" w:firstLine="0"/>
        <w:jc w:val="center"/>
      </w:pPr>
      <w:r>
        <w:rPr>
          <w:b/>
          <w:sz w:val="28"/>
        </w:rPr>
        <w:t xml:space="preserve">Кофе, чай, мате, или парагвайский чай, и пряности </w:t>
      </w:r>
    </w:p>
    <w:p w:rsidR="0048405E" w:rsidRDefault="0051631B">
      <w:pPr>
        <w:spacing w:after="147" w:line="249" w:lineRule="auto"/>
        <w:ind w:left="43" w:hanging="10"/>
        <w:jc w:val="left"/>
      </w:pPr>
      <w:r>
        <w:rPr>
          <w:b/>
        </w:rPr>
        <w:t xml:space="preserve">Примечания: </w:t>
      </w:r>
    </w:p>
    <w:p w:rsidR="0048405E" w:rsidRDefault="0051631B">
      <w:pPr>
        <w:numPr>
          <w:ilvl w:val="0"/>
          <w:numId w:val="1"/>
        </w:numPr>
        <w:ind w:hanging="284"/>
      </w:pPr>
      <w:r>
        <w:t xml:space="preserve">Смеси продуктов товарных позиций 0904 – 0910 классифицируются следующим образом: </w:t>
      </w:r>
    </w:p>
    <w:p w:rsidR="0048405E" w:rsidRDefault="0051631B">
      <w:pPr>
        <w:ind w:left="567" w:hanging="283"/>
      </w:pPr>
      <w:r>
        <w:t xml:space="preserve">a) смеси двух или более продуктов, относящихся к одной и той же товарной позиции, включаются в эту же товарную позицию; </w:t>
      </w:r>
    </w:p>
    <w:p w:rsidR="0048405E" w:rsidRDefault="0051631B">
      <w:pPr>
        <w:ind w:left="552" w:hanging="567"/>
      </w:pPr>
      <w:r>
        <w:t xml:space="preserve"> б) смеси двух или более продуктов, относящихся к различным товарным позициям, включаются в товарную позицию 0910. </w:t>
      </w:r>
    </w:p>
    <w:p w:rsidR="0048405E" w:rsidRDefault="0051631B">
      <w:pPr>
        <w:ind w:left="284" w:firstLine="0"/>
      </w:pPr>
      <w:r>
        <w:t xml:space="preserve">Добавление других веществ к продуктам товарных позиций 0904 – 0910 (или к смесям, упомянутым в пунктах (а) или (б) выше) не должно влиять на их классификацию при условии, что полученные смеси сохраняют основные свойства товаров данных товарных позиций. В противном случае подобные смеси не включаются в данную группу. Продукты, представляющие собой смеси вкусовых добавок или смеси приправ, включаются в товарную позицию 2103. </w:t>
      </w:r>
    </w:p>
    <w:p w:rsidR="0048405E" w:rsidRDefault="0051631B">
      <w:pPr>
        <w:numPr>
          <w:ilvl w:val="0"/>
          <w:numId w:val="1"/>
        </w:numPr>
        <w:spacing w:after="259"/>
        <w:ind w:hanging="284"/>
      </w:pPr>
      <w:r>
        <w:t xml:space="preserve">В данную группу не включается перец </w:t>
      </w:r>
      <w:proofErr w:type="spellStart"/>
      <w:r>
        <w:t>кубеба</w:t>
      </w:r>
      <w:proofErr w:type="spellEnd"/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Рiрer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cubeba</w:t>
      </w:r>
      <w:proofErr w:type="spellEnd"/>
      <w:r>
        <w:rPr>
          <w:i/>
        </w:rPr>
        <w:t xml:space="preserve">) </w:t>
      </w:r>
      <w:r>
        <w:t xml:space="preserve">или другие продукты товарной позиции 1211. </w:t>
      </w:r>
    </w:p>
    <w:p w:rsidR="0048405E" w:rsidRDefault="0051631B">
      <w:pPr>
        <w:spacing w:after="138" w:line="259" w:lineRule="auto"/>
        <w:ind w:right="4" w:firstLine="0"/>
        <w:jc w:val="center"/>
      </w:pPr>
      <w:r>
        <w:rPr>
          <w:b/>
        </w:rPr>
        <w:t xml:space="preserve">ОБЩИЕ ПОЛОЖЕНИЯ </w:t>
      </w:r>
    </w:p>
    <w:p w:rsidR="0048405E" w:rsidRDefault="0051631B">
      <w:pPr>
        <w:ind w:left="567" w:firstLine="0"/>
      </w:pPr>
      <w:r>
        <w:t xml:space="preserve">В данную группу включаются: </w:t>
      </w:r>
    </w:p>
    <w:p w:rsidR="0048405E" w:rsidRDefault="0051631B">
      <w:pPr>
        <w:numPr>
          <w:ilvl w:val="0"/>
          <w:numId w:val="2"/>
        </w:numPr>
        <w:ind w:hanging="358"/>
      </w:pPr>
      <w:r>
        <w:t xml:space="preserve">Кофе, чай и мате, или парагвайский чай. </w:t>
      </w:r>
    </w:p>
    <w:p w:rsidR="0048405E" w:rsidRDefault="0051631B">
      <w:pPr>
        <w:numPr>
          <w:ilvl w:val="0"/>
          <w:numId w:val="2"/>
        </w:numPr>
        <w:ind w:hanging="358"/>
      </w:pPr>
      <w:r>
        <w:t xml:space="preserve">Пряности, то есть группа растительных продуктов (включая семена и т.п.), богатых эфирными маслами и ароматическими веществами и которые из-за их характерного вкуса употребляются преимущественно в качестве вкусовых добавок. </w:t>
      </w:r>
    </w:p>
    <w:p w:rsidR="0048405E" w:rsidRDefault="0051631B">
      <w:pPr>
        <w:ind w:left="567" w:firstLine="0"/>
      </w:pPr>
      <w:r>
        <w:t xml:space="preserve">Эти продукты могут быть целыми или дроблеными, или в виде порошка. </w:t>
      </w:r>
    </w:p>
    <w:p w:rsidR="0048405E" w:rsidRDefault="0051631B">
      <w:pPr>
        <w:spacing w:after="87"/>
        <w:ind w:left="-15"/>
      </w:pPr>
      <w:r>
        <w:t xml:space="preserve">В отношении классификации смесей продуктов товарных позиций 0904 – 0910 см. примечание 1 к данной группе. Согласно положениям этого примечания добавление других веществ к продуктам товарных позиций 0904 – 0910 (или к смесям, упомянутым в пунктах (а) или (б) примечания) не должно влиять на их классификацию </w:t>
      </w:r>
      <w:r>
        <w:rPr>
          <w:b/>
        </w:rPr>
        <w:t>при условии</w:t>
      </w:r>
      <w:r>
        <w:t xml:space="preserve">, что полученные смеси сохраняют основное свойство товаров данных товарных позиций. </w:t>
      </w:r>
    </w:p>
    <w:p w:rsidR="0048405E" w:rsidRDefault="0051631B">
      <w:pPr>
        <w:ind w:left="-15"/>
      </w:pPr>
      <w:r>
        <w:t xml:space="preserve">Это относится, в частности, к пряностям и смесям пряностей, содержащим в качестве добавок: </w:t>
      </w:r>
    </w:p>
    <w:p w:rsidR="0048405E" w:rsidRDefault="0051631B">
      <w:pPr>
        <w:ind w:left="343" w:hanging="358"/>
      </w:pPr>
      <w:r>
        <w:t xml:space="preserve">(а) </w:t>
      </w:r>
      <w:r>
        <w:rPr>
          <w:b/>
        </w:rPr>
        <w:t xml:space="preserve">разбавители </w:t>
      </w:r>
      <w:r>
        <w:t xml:space="preserve">("распределители"), добавляемые для облегчения замера специй и их распределения в пищевом продукте (мука хлебных злаков, панировочные сухари, декстроза и т.п.); </w:t>
      </w:r>
    </w:p>
    <w:p w:rsidR="0048405E" w:rsidRDefault="0051631B">
      <w:pPr>
        <w:ind w:left="-15" w:firstLine="0"/>
      </w:pPr>
      <w:r>
        <w:t xml:space="preserve">(б) пищевые </w:t>
      </w:r>
      <w:r>
        <w:rPr>
          <w:b/>
        </w:rPr>
        <w:t xml:space="preserve">красители </w:t>
      </w:r>
      <w:r>
        <w:t xml:space="preserve">(например, ксантофилл); </w:t>
      </w:r>
    </w:p>
    <w:p w:rsidR="0048405E" w:rsidRDefault="0051631B">
      <w:pPr>
        <w:ind w:left="343" w:hanging="358"/>
      </w:pPr>
      <w:r>
        <w:t>(в) продукты, добавляемые для усиления аромата пряностей (</w:t>
      </w:r>
      <w:r>
        <w:rPr>
          <w:b/>
        </w:rPr>
        <w:t>синергетики</w:t>
      </w:r>
      <w:r>
        <w:t xml:space="preserve">), такие как </w:t>
      </w:r>
      <w:proofErr w:type="spellStart"/>
      <w:r>
        <w:t>глутамат</w:t>
      </w:r>
      <w:proofErr w:type="spellEnd"/>
      <w:r>
        <w:t xml:space="preserve"> натрия; </w:t>
      </w:r>
    </w:p>
    <w:p w:rsidR="0048405E" w:rsidRDefault="0051631B">
      <w:pPr>
        <w:spacing w:after="84"/>
        <w:ind w:left="343" w:hanging="358"/>
      </w:pPr>
      <w:r>
        <w:lastRenderedPageBreak/>
        <w:t xml:space="preserve">(г) вещества, такие как </w:t>
      </w:r>
      <w:r>
        <w:rPr>
          <w:b/>
        </w:rPr>
        <w:t xml:space="preserve">соль </w:t>
      </w:r>
      <w:r>
        <w:t xml:space="preserve">или </w:t>
      </w:r>
      <w:r>
        <w:rPr>
          <w:b/>
        </w:rPr>
        <w:t>химические антиокислители</w:t>
      </w:r>
      <w:r>
        <w:t xml:space="preserve">, добавляемые в небольших количествах с целью сохранения этих продуктов и продления их аромата. </w:t>
      </w:r>
    </w:p>
    <w:p w:rsidR="0048405E" w:rsidRDefault="0051631B">
      <w:pPr>
        <w:ind w:left="-15"/>
      </w:pPr>
      <w:r>
        <w:t xml:space="preserve">Пряности (включая их смеси) с добавками веществ прочих групп, которые, в свою очередь, тоже обладают ароматическими свойствами, включаются в данную группу </w:t>
      </w:r>
      <w:r>
        <w:rPr>
          <w:b/>
        </w:rPr>
        <w:t>при условии</w:t>
      </w:r>
      <w:r>
        <w:t xml:space="preserve">, что эти добавки не изменяют основное свойство смеси как пряности. </w:t>
      </w:r>
    </w:p>
    <w:p w:rsidR="0048405E" w:rsidRDefault="0051631B">
      <w:pPr>
        <w:ind w:left="-15"/>
      </w:pPr>
      <w:r>
        <w:t xml:space="preserve">В данную группу включаются также смеси, состоящие из растений, частей растений, семян или плодов (целых, нарезанных, дробленых, молотых или порошкообразных и т.п.) видов, включаемых в разные группы (например, в группы 07, 09, 11, 12), используемые либо непосредственно в качестве вкусо-ароматических добавок к напиткам, либо для приготовления экстрактов для производства напитков: </w:t>
      </w:r>
    </w:p>
    <w:p w:rsidR="0048405E" w:rsidRDefault="0051631B">
      <w:pPr>
        <w:numPr>
          <w:ilvl w:val="0"/>
          <w:numId w:val="3"/>
        </w:numPr>
        <w:ind w:hanging="358"/>
      </w:pPr>
      <w:r>
        <w:t xml:space="preserve">если основное свойство обусловлено одним или более видами пряностей любой одной из товарных позиций 0904 – 0910 (товарные позиции 0904 – 0910 в зависимости от конкретного случая); </w:t>
      </w:r>
    </w:p>
    <w:p w:rsidR="0048405E" w:rsidRDefault="0051631B">
      <w:pPr>
        <w:numPr>
          <w:ilvl w:val="0"/>
          <w:numId w:val="3"/>
        </w:numPr>
        <w:ind w:hanging="358"/>
      </w:pPr>
      <w:r>
        <w:t xml:space="preserve">если основное свойство обусловлено смесью пряностей двух или более товарных позиций 0904 – 0910 (товарная позиция 0910). </w:t>
      </w:r>
    </w:p>
    <w:p w:rsidR="0048405E" w:rsidRDefault="0051631B">
      <w:pPr>
        <w:spacing w:after="208"/>
        <w:ind w:left="-15"/>
      </w:pPr>
      <w:r>
        <w:t xml:space="preserve">Однако в данную группу </w:t>
      </w:r>
      <w:r>
        <w:rPr>
          <w:b/>
        </w:rPr>
        <w:t>не включаются</w:t>
      </w:r>
      <w:r>
        <w:t xml:space="preserve"> такие смеси, если основное свойство не обусловлено причинами, упомянутыми выше в пунктах (</w:t>
      </w:r>
      <w:proofErr w:type="spellStart"/>
      <w:r>
        <w:t>i</w:t>
      </w:r>
      <w:proofErr w:type="spellEnd"/>
      <w:r>
        <w:t>) или (</w:t>
      </w:r>
      <w:proofErr w:type="spellStart"/>
      <w:r>
        <w:t>ii</w:t>
      </w:r>
      <w:proofErr w:type="spellEnd"/>
      <w:r>
        <w:t>) (</w:t>
      </w:r>
      <w:r>
        <w:rPr>
          <w:b/>
        </w:rPr>
        <w:t>товарная позиция 2106</w:t>
      </w:r>
      <w:r>
        <w:t xml:space="preserve">). </w:t>
      </w:r>
    </w:p>
    <w:p w:rsidR="0048405E" w:rsidRDefault="0051631B">
      <w:pPr>
        <w:spacing w:after="128" w:line="270" w:lineRule="auto"/>
        <w:ind w:left="-5" w:hanging="10"/>
      </w:pPr>
      <w:r>
        <w:rPr>
          <w:sz w:val="20"/>
        </w:rPr>
        <w:t xml:space="preserve">В данную группу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48405E" w:rsidRDefault="0051631B">
      <w:pPr>
        <w:spacing w:after="128" w:line="270" w:lineRule="auto"/>
        <w:ind w:left="-5" w:hanging="10"/>
      </w:pPr>
      <w:r>
        <w:rPr>
          <w:sz w:val="20"/>
        </w:rPr>
        <w:t xml:space="preserve">(а) овощи (например, петрушка, купырь, эстрагон, кресс-салат, майоран, кориандр и укроп) </w:t>
      </w:r>
      <w:r>
        <w:rPr>
          <w:b/>
          <w:sz w:val="20"/>
        </w:rPr>
        <w:t>группы 07</w:t>
      </w:r>
      <w:r>
        <w:rPr>
          <w:sz w:val="20"/>
        </w:rPr>
        <w:t xml:space="preserve">; </w:t>
      </w:r>
    </w:p>
    <w:p w:rsidR="0048405E" w:rsidRDefault="0051631B">
      <w:pPr>
        <w:spacing w:after="128" w:line="270" w:lineRule="auto"/>
        <w:ind w:left="-5" w:hanging="10"/>
      </w:pPr>
      <w:r>
        <w:rPr>
          <w:sz w:val="20"/>
        </w:rPr>
        <w:t>(б) семена горчицы (</w:t>
      </w:r>
      <w:r>
        <w:rPr>
          <w:b/>
          <w:sz w:val="20"/>
        </w:rPr>
        <w:t>товарная позиция 1207</w:t>
      </w:r>
      <w:r>
        <w:rPr>
          <w:sz w:val="20"/>
        </w:rPr>
        <w:t>); горчичный порошок, готовый или нет (</w:t>
      </w:r>
      <w:r>
        <w:rPr>
          <w:b/>
          <w:sz w:val="20"/>
        </w:rPr>
        <w:t>товарная позиция 2103</w:t>
      </w:r>
      <w:r>
        <w:rPr>
          <w:sz w:val="20"/>
        </w:rPr>
        <w:t xml:space="preserve">); </w:t>
      </w:r>
    </w:p>
    <w:p w:rsidR="0048405E" w:rsidRDefault="0051631B">
      <w:pPr>
        <w:spacing w:after="138" w:line="259" w:lineRule="auto"/>
        <w:ind w:left="-5" w:hanging="10"/>
        <w:jc w:val="left"/>
      </w:pPr>
      <w:r>
        <w:rPr>
          <w:sz w:val="20"/>
        </w:rPr>
        <w:t>(в) шишки хмеля (</w:t>
      </w:r>
      <w:r>
        <w:rPr>
          <w:b/>
          <w:sz w:val="20"/>
        </w:rPr>
        <w:t>товарная позиция 1210</w:t>
      </w:r>
      <w:r>
        <w:rPr>
          <w:sz w:val="20"/>
        </w:rPr>
        <w:t xml:space="preserve">); </w:t>
      </w:r>
    </w:p>
    <w:p w:rsidR="0048405E" w:rsidRDefault="0051631B">
      <w:pPr>
        <w:spacing w:after="128" w:line="270" w:lineRule="auto"/>
        <w:ind w:left="269" w:hanging="284"/>
      </w:pPr>
      <w:r>
        <w:rPr>
          <w:sz w:val="20"/>
        </w:rPr>
        <w:t>(г) некоторые плоды, семена и части растений, которые, хотя и могут быть использованы как пряности, большей частью применяются в парфюмерии или в медицине (</w:t>
      </w:r>
      <w:r>
        <w:rPr>
          <w:b/>
          <w:sz w:val="20"/>
        </w:rPr>
        <w:t>товарная позиция 1211</w:t>
      </w:r>
      <w:r>
        <w:rPr>
          <w:sz w:val="20"/>
        </w:rPr>
        <w:t xml:space="preserve">) (например, бобы кассии, розмарин, душица обыкновенная, </w:t>
      </w:r>
      <w:proofErr w:type="spellStart"/>
      <w:r>
        <w:rPr>
          <w:sz w:val="20"/>
        </w:rPr>
        <w:t>бурачник</w:t>
      </w:r>
      <w:proofErr w:type="spellEnd"/>
      <w:r>
        <w:rPr>
          <w:sz w:val="20"/>
        </w:rPr>
        <w:t xml:space="preserve">, базилик, иссоп, все виды мяты, рута и шалфей); </w:t>
      </w:r>
    </w:p>
    <w:p w:rsidR="0048405E" w:rsidRDefault="0051631B">
      <w:pPr>
        <w:spacing w:after="71" w:line="270" w:lineRule="auto"/>
        <w:ind w:left="-5" w:hanging="10"/>
      </w:pPr>
      <w:r>
        <w:rPr>
          <w:sz w:val="20"/>
        </w:rPr>
        <w:t>(д) смешанные вкусовые добавки и приправы (</w:t>
      </w:r>
      <w:r>
        <w:rPr>
          <w:b/>
          <w:sz w:val="20"/>
        </w:rPr>
        <w:t>товарная позиция 2103</w:t>
      </w:r>
      <w:r>
        <w:rPr>
          <w:sz w:val="20"/>
        </w:rPr>
        <w:t xml:space="preserve">). </w:t>
      </w:r>
    </w:p>
    <w:p w:rsidR="0048405E" w:rsidRDefault="0051631B">
      <w:pPr>
        <w:spacing w:after="0" w:line="259" w:lineRule="auto"/>
        <w:ind w:firstLine="0"/>
        <w:jc w:val="left"/>
      </w:pPr>
      <w:r>
        <w:rPr>
          <w:sz w:val="22"/>
        </w:rPr>
        <w:t xml:space="preserve"> </w:t>
      </w:r>
    </w:p>
    <w:p w:rsidR="0048405E" w:rsidRDefault="0051631B" w:rsidP="002705D1">
      <w:pPr>
        <w:spacing w:after="96" w:line="249" w:lineRule="auto"/>
        <w:ind w:left="567" w:hanging="534"/>
        <w:jc w:val="left"/>
      </w:pPr>
      <w:r>
        <w:rPr>
          <w:b/>
        </w:rPr>
        <w:t xml:space="preserve">0901 Кофе, жареный или нежареный, с кофеином или без кофеина; кофейная шелуха и оболочки зерен кофе; заменители кофе, содержащие кофе в любой пропорции: </w:t>
      </w:r>
    </w:p>
    <w:p w:rsidR="0048405E" w:rsidRDefault="0051631B" w:rsidP="002705D1">
      <w:pPr>
        <w:numPr>
          <w:ilvl w:val="0"/>
          <w:numId w:val="4"/>
        </w:numPr>
        <w:spacing w:after="96" w:line="249" w:lineRule="auto"/>
        <w:ind w:firstLine="1347"/>
        <w:jc w:val="left"/>
      </w:pPr>
      <w:r>
        <w:rPr>
          <w:b/>
        </w:rPr>
        <w:t xml:space="preserve">кофе нежареный: </w:t>
      </w:r>
    </w:p>
    <w:p w:rsidR="0048405E" w:rsidRDefault="0051631B" w:rsidP="002705D1">
      <w:pPr>
        <w:tabs>
          <w:tab w:val="center" w:pos="2044"/>
        </w:tabs>
        <w:spacing w:after="96" w:line="249" w:lineRule="auto"/>
        <w:ind w:firstLine="567"/>
        <w:jc w:val="left"/>
      </w:pPr>
      <w:r>
        <w:rPr>
          <w:b/>
        </w:rPr>
        <w:t xml:space="preserve"> 0901 11  – – с кофеином </w:t>
      </w:r>
    </w:p>
    <w:p w:rsidR="0048405E" w:rsidRDefault="0051631B" w:rsidP="002705D1">
      <w:pPr>
        <w:tabs>
          <w:tab w:val="center" w:pos="2070"/>
        </w:tabs>
        <w:spacing w:after="96" w:line="249" w:lineRule="auto"/>
        <w:ind w:firstLine="567"/>
        <w:jc w:val="left"/>
      </w:pPr>
      <w:r>
        <w:rPr>
          <w:b/>
        </w:rPr>
        <w:t xml:space="preserve"> 0901 12  – – без кофеина </w:t>
      </w:r>
    </w:p>
    <w:p w:rsidR="0048405E" w:rsidRDefault="0051631B" w:rsidP="002705D1">
      <w:pPr>
        <w:numPr>
          <w:ilvl w:val="0"/>
          <w:numId w:val="4"/>
        </w:numPr>
        <w:spacing w:after="96" w:line="249" w:lineRule="auto"/>
        <w:ind w:left="993" w:firstLine="567"/>
        <w:jc w:val="left"/>
      </w:pPr>
      <w:r>
        <w:rPr>
          <w:b/>
        </w:rPr>
        <w:t xml:space="preserve">кофе жареный: </w:t>
      </w:r>
    </w:p>
    <w:p w:rsidR="0048405E" w:rsidRDefault="0051631B" w:rsidP="002705D1">
      <w:pPr>
        <w:tabs>
          <w:tab w:val="center" w:pos="2044"/>
        </w:tabs>
        <w:spacing w:after="96" w:line="249" w:lineRule="auto"/>
        <w:ind w:firstLine="567"/>
        <w:jc w:val="left"/>
      </w:pPr>
      <w:r>
        <w:rPr>
          <w:b/>
        </w:rPr>
        <w:t xml:space="preserve"> 0901 21  – – с кофеином </w:t>
      </w:r>
    </w:p>
    <w:p w:rsidR="0048405E" w:rsidRDefault="0051631B" w:rsidP="002705D1">
      <w:pPr>
        <w:tabs>
          <w:tab w:val="center" w:pos="2070"/>
        </w:tabs>
        <w:spacing w:after="96" w:line="249" w:lineRule="auto"/>
        <w:ind w:firstLine="567"/>
        <w:jc w:val="left"/>
      </w:pPr>
      <w:r>
        <w:rPr>
          <w:b/>
        </w:rPr>
        <w:t xml:space="preserve"> 0901 22  – – без кофеина </w:t>
      </w:r>
    </w:p>
    <w:p w:rsidR="0048405E" w:rsidRDefault="0051631B" w:rsidP="002705D1">
      <w:pPr>
        <w:tabs>
          <w:tab w:val="center" w:pos="1712"/>
        </w:tabs>
        <w:spacing w:after="218" w:line="249" w:lineRule="auto"/>
        <w:ind w:firstLine="567"/>
        <w:jc w:val="left"/>
      </w:pPr>
      <w:r>
        <w:rPr>
          <w:b/>
        </w:rPr>
        <w:t xml:space="preserve"> 0901 90 – прочие </w:t>
      </w:r>
    </w:p>
    <w:p w:rsidR="0048405E" w:rsidRDefault="0051631B">
      <w:pPr>
        <w:spacing w:after="142" w:line="259" w:lineRule="auto"/>
        <w:ind w:firstLine="0"/>
        <w:jc w:val="left"/>
      </w:pPr>
      <w:r>
        <w:t xml:space="preserve"> </w:t>
      </w:r>
    </w:p>
    <w:p w:rsidR="0048405E" w:rsidRDefault="0051631B">
      <w:pPr>
        <w:ind w:left="567" w:firstLine="0"/>
      </w:pPr>
      <w:r>
        <w:t xml:space="preserve">В данную товарную позицию включаются: </w:t>
      </w:r>
    </w:p>
    <w:p w:rsidR="0048405E" w:rsidRDefault="0051631B">
      <w:pPr>
        <w:numPr>
          <w:ilvl w:val="0"/>
          <w:numId w:val="5"/>
        </w:numPr>
        <w:ind w:hanging="360"/>
      </w:pPr>
      <w:r>
        <w:lastRenderedPageBreak/>
        <w:t xml:space="preserve">сырой кофе во всех видах, например, в виде ягод, то есть в том виде, в каком собраны с кустарникового растения; в виде зерен или семян в своей желтоватой оболочке; в виде зерен или семян, очищенных от своей желтоватой оболочки; </w:t>
      </w:r>
    </w:p>
    <w:p w:rsidR="0048405E" w:rsidRDefault="0051631B">
      <w:pPr>
        <w:numPr>
          <w:ilvl w:val="0"/>
          <w:numId w:val="5"/>
        </w:numPr>
        <w:ind w:hanging="360"/>
      </w:pPr>
      <w:r>
        <w:t xml:space="preserve">кофе, из которого экстрагирован кофеин путем вымачивания сырых зерен в различных растворителях; </w:t>
      </w:r>
    </w:p>
    <w:p w:rsidR="0048405E" w:rsidRDefault="0051631B">
      <w:pPr>
        <w:numPr>
          <w:ilvl w:val="0"/>
          <w:numId w:val="5"/>
        </w:numPr>
        <w:ind w:hanging="360"/>
      </w:pPr>
      <w:r>
        <w:t xml:space="preserve">жареный кофе (c кофеином или без кофеина), молотый или немолотый; </w:t>
      </w:r>
    </w:p>
    <w:p w:rsidR="0048405E" w:rsidRDefault="0051631B">
      <w:pPr>
        <w:numPr>
          <w:ilvl w:val="0"/>
          <w:numId w:val="5"/>
        </w:numPr>
        <w:ind w:hanging="360"/>
      </w:pPr>
      <w:r>
        <w:t xml:space="preserve">кофейная шелуха и оболочки зерен кофе; </w:t>
      </w:r>
    </w:p>
    <w:p w:rsidR="0048405E" w:rsidRDefault="0051631B">
      <w:pPr>
        <w:numPr>
          <w:ilvl w:val="0"/>
          <w:numId w:val="5"/>
        </w:numPr>
        <w:spacing w:after="210"/>
        <w:ind w:hanging="360"/>
      </w:pPr>
      <w:r>
        <w:t xml:space="preserve">заменители кофе, содержащие кофе в любой пропорции. </w:t>
      </w:r>
    </w:p>
    <w:p w:rsidR="0048405E" w:rsidRDefault="0051631B">
      <w:pPr>
        <w:spacing w:after="128" w:line="270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48405E" w:rsidRDefault="0051631B">
      <w:pPr>
        <w:spacing w:after="138" w:line="259" w:lineRule="auto"/>
        <w:ind w:left="-5" w:hanging="10"/>
        <w:jc w:val="left"/>
      </w:pPr>
      <w:r>
        <w:rPr>
          <w:sz w:val="20"/>
        </w:rPr>
        <w:t>(а) кофейный воск (</w:t>
      </w:r>
      <w:r>
        <w:rPr>
          <w:b/>
          <w:sz w:val="20"/>
        </w:rPr>
        <w:t>товарная позиция 1521</w:t>
      </w:r>
      <w:r>
        <w:rPr>
          <w:sz w:val="20"/>
        </w:rPr>
        <w:t xml:space="preserve">); </w:t>
      </w:r>
    </w:p>
    <w:p w:rsidR="0048405E" w:rsidRDefault="0051631B">
      <w:pPr>
        <w:spacing w:after="128" w:line="270" w:lineRule="auto"/>
        <w:ind w:left="269" w:hanging="284"/>
      </w:pPr>
      <w:r>
        <w:rPr>
          <w:sz w:val="20"/>
        </w:rPr>
        <w:t>(б) экстракты, эссенции и концентраты кофе (известные как растворимый кофе) и готовые продукты на основе этих экстрактов; обжаренные заменители кофе, не содержащие кофе (</w:t>
      </w:r>
      <w:r>
        <w:rPr>
          <w:b/>
          <w:sz w:val="20"/>
        </w:rPr>
        <w:t>товарная позиция 2101</w:t>
      </w:r>
      <w:r>
        <w:rPr>
          <w:sz w:val="20"/>
        </w:rPr>
        <w:t xml:space="preserve">); </w:t>
      </w:r>
    </w:p>
    <w:p w:rsidR="0048405E" w:rsidRDefault="0051631B">
      <w:pPr>
        <w:spacing w:after="128" w:line="270" w:lineRule="auto"/>
        <w:ind w:left="-5" w:hanging="10"/>
      </w:pPr>
      <w:r>
        <w:rPr>
          <w:sz w:val="20"/>
        </w:rPr>
        <w:t>(в) кофеин, алкалоид, содержащийся в кофе (</w:t>
      </w:r>
      <w:r>
        <w:rPr>
          <w:b/>
          <w:sz w:val="20"/>
        </w:rPr>
        <w:t>товарная позиция 2939</w:t>
      </w:r>
      <w:r>
        <w:rPr>
          <w:sz w:val="20"/>
        </w:rPr>
        <w:t xml:space="preserve">). </w:t>
      </w:r>
    </w:p>
    <w:p w:rsidR="0048405E" w:rsidRDefault="0051631B">
      <w:pPr>
        <w:spacing w:after="101" w:line="259" w:lineRule="auto"/>
        <w:ind w:firstLine="0"/>
        <w:jc w:val="left"/>
      </w:pPr>
      <w:r>
        <w:t xml:space="preserve"> </w:t>
      </w:r>
    </w:p>
    <w:p w:rsidR="0048405E" w:rsidRDefault="0051631B">
      <w:pPr>
        <w:spacing w:after="96" w:line="249" w:lineRule="auto"/>
        <w:ind w:left="43" w:hanging="10"/>
        <w:jc w:val="left"/>
      </w:pPr>
      <w:r>
        <w:rPr>
          <w:b/>
        </w:rPr>
        <w:t xml:space="preserve">0902 Чай со вкусо-ароматическими добавками или без них: </w:t>
      </w:r>
    </w:p>
    <w:p w:rsidR="0048405E" w:rsidRDefault="002705D1" w:rsidP="002705D1">
      <w:pPr>
        <w:tabs>
          <w:tab w:val="center" w:pos="1522"/>
          <w:tab w:val="center" w:pos="3071"/>
          <w:tab w:val="center" w:pos="5160"/>
          <w:tab w:val="center" w:pos="6856"/>
          <w:tab w:val="center" w:pos="7849"/>
          <w:tab w:val="right" w:pos="9927"/>
        </w:tabs>
        <w:spacing w:after="10" w:line="249" w:lineRule="auto"/>
        <w:ind w:firstLine="709"/>
        <w:jc w:val="left"/>
      </w:pPr>
      <w:r>
        <w:rPr>
          <w:b/>
        </w:rPr>
        <w:t xml:space="preserve"> </w:t>
      </w:r>
      <w:r w:rsidR="0051631B">
        <w:rPr>
          <w:b/>
        </w:rPr>
        <w:t xml:space="preserve">0902 10  – чай зеленый </w:t>
      </w:r>
      <w:r w:rsidR="0051631B">
        <w:rPr>
          <w:b/>
        </w:rPr>
        <w:tab/>
        <w:t>(</w:t>
      </w:r>
      <w:proofErr w:type="spellStart"/>
      <w:r w:rsidR="0051631B">
        <w:rPr>
          <w:b/>
        </w:rPr>
        <w:t>неферментированный</w:t>
      </w:r>
      <w:proofErr w:type="spellEnd"/>
      <w:r w:rsidR="0051631B">
        <w:rPr>
          <w:b/>
        </w:rPr>
        <w:t xml:space="preserve">), в первичных </w:t>
      </w:r>
      <w:r w:rsidR="0051631B">
        <w:rPr>
          <w:b/>
        </w:rPr>
        <w:tab/>
        <w:t xml:space="preserve">упаковках нетто-массой не более 3 кг </w:t>
      </w:r>
    </w:p>
    <w:p w:rsidR="0048405E" w:rsidRDefault="002705D1" w:rsidP="002705D1">
      <w:pPr>
        <w:tabs>
          <w:tab w:val="center" w:pos="3758"/>
        </w:tabs>
        <w:spacing w:after="96" w:line="249" w:lineRule="auto"/>
        <w:ind w:firstLine="709"/>
        <w:jc w:val="left"/>
      </w:pPr>
      <w:r>
        <w:rPr>
          <w:b/>
        </w:rPr>
        <w:t xml:space="preserve"> </w:t>
      </w:r>
      <w:r w:rsidR="0051631B">
        <w:rPr>
          <w:b/>
        </w:rPr>
        <w:t>0902 20  – прочий чай зеленый (</w:t>
      </w:r>
      <w:proofErr w:type="spellStart"/>
      <w:r w:rsidR="0051631B">
        <w:rPr>
          <w:b/>
        </w:rPr>
        <w:t>неферментированный</w:t>
      </w:r>
      <w:proofErr w:type="spellEnd"/>
      <w:r w:rsidR="0051631B">
        <w:rPr>
          <w:b/>
        </w:rPr>
        <w:t xml:space="preserve">) </w:t>
      </w:r>
    </w:p>
    <w:p w:rsidR="0048405E" w:rsidRDefault="002705D1" w:rsidP="002705D1">
      <w:pPr>
        <w:spacing w:after="96" w:line="249" w:lineRule="auto"/>
        <w:jc w:val="left"/>
      </w:pPr>
      <w:r w:rsidRPr="002705D1">
        <w:rPr>
          <w:b/>
        </w:rPr>
        <w:t xml:space="preserve">  </w:t>
      </w:r>
      <w:r>
        <w:rPr>
          <w:b/>
        </w:rPr>
        <w:t xml:space="preserve"> </w:t>
      </w:r>
      <w:r w:rsidR="0051631B">
        <w:rPr>
          <w:b/>
        </w:rPr>
        <w:t xml:space="preserve">0902 30  – чай черный (ферментированный) и частично ферментированный, в первичных упаковках нетто-массой не более 3 кг </w:t>
      </w:r>
    </w:p>
    <w:p w:rsidR="0048405E" w:rsidRDefault="002705D1" w:rsidP="002705D1">
      <w:pPr>
        <w:spacing w:after="96" w:line="249" w:lineRule="auto"/>
        <w:jc w:val="left"/>
      </w:pPr>
      <w:r w:rsidRPr="002705D1">
        <w:rPr>
          <w:b/>
        </w:rPr>
        <w:t xml:space="preserve"> </w:t>
      </w:r>
      <w:r>
        <w:rPr>
          <w:b/>
        </w:rPr>
        <w:t xml:space="preserve"> </w:t>
      </w:r>
      <w:r w:rsidR="0051631B">
        <w:rPr>
          <w:b/>
        </w:rPr>
        <w:t xml:space="preserve">0902 40  – прочий чай черный (ферментированный) </w:t>
      </w:r>
      <w:r w:rsidR="0051631B">
        <w:rPr>
          <w:b/>
        </w:rPr>
        <w:tab/>
        <w:t xml:space="preserve">и частично ферментированный </w:t>
      </w:r>
    </w:p>
    <w:p w:rsidR="0048405E" w:rsidRDefault="0051631B">
      <w:pPr>
        <w:spacing w:after="143" w:line="259" w:lineRule="auto"/>
        <w:ind w:firstLine="0"/>
        <w:jc w:val="left"/>
      </w:pPr>
      <w:r>
        <w:t xml:space="preserve"> </w:t>
      </w:r>
    </w:p>
    <w:p w:rsidR="0048405E" w:rsidRDefault="0051631B">
      <w:pPr>
        <w:spacing w:after="86"/>
        <w:ind w:left="-15"/>
      </w:pPr>
      <w:r>
        <w:t xml:space="preserve">В данную товарную позицию включаются разные виды чая, получаемого из растений, относящихся к ботаническому роду </w:t>
      </w:r>
      <w:proofErr w:type="spellStart"/>
      <w:r>
        <w:rPr>
          <w:i/>
        </w:rPr>
        <w:t>Thea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Camellia</w:t>
      </w:r>
      <w:proofErr w:type="spellEnd"/>
      <w:r>
        <w:rPr>
          <w:i/>
        </w:rPr>
        <w:t xml:space="preserve">). </w:t>
      </w:r>
    </w:p>
    <w:p w:rsidR="0048405E" w:rsidRDefault="0051631B">
      <w:pPr>
        <w:spacing w:after="81"/>
        <w:ind w:left="-15"/>
      </w:pPr>
      <w:r>
        <w:t xml:space="preserve">Приготовление зеленого чая в основном сводится к термической обработке свежих листьев, скручиванию их и сушке. В случае черного чая листья скручивают и ферментируют перед нагреванием или сушкой.  </w:t>
      </w:r>
    </w:p>
    <w:p w:rsidR="0048405E" w:rsidRDefault="0051631B">
      <w:pPr>
        <w:spacing w:after="84"/>
        <w:ind w:left="-15"/>
      </w:pPr>
      <w:r>
        <w:t xml:space="preserve">В данную товарную позицию также включается частично ферментированный чай (например, </w:t>
      </w:r>
      <w:proofErr w:type="spellStart"/>
      <w:r>
        <w:t>оолонг</w:t>
      </w:r>
      <w:proofErr w:type="spellEnd"/>
      <w:r>
        <w:t xml:space="preserve">, или красный чай). </w:t>
      </w:r>
    </w:p>
    <w:p w:rsidR="0048405E" w:rsidRDefault="0051631B">
      <w:pPr>
        <w:spacing w:after="87"/>
        <w:ind w:left="-15"/>
      </w:pPr>
      <w:r>
        <w:t xml:space="preserve">В данную товарную позицию включаются цветки, бутоны и отходы чая, а также чай в виде порошка (листьев, цветков или бутонов), агломерированного в шарики или таблетки, а также прессованный чай различных форм и размеров. </w:t>
      </w:r>
    </w:p>
    <w:p w:rsidR="0048405E" w:rsidRDefault="0051631B">
      <w:pPr>
        <w:spacing w:after="87"/>
        <w:ind w:left="-15"/>
      </w:pPr>
      <w:r>
        <w:t xml:space="preserve">Чай, который был ароматизирован путем обработки паром (например, в ходе ферментации) или добавлением эфирных масел (например, масла лимона или бергамота), синтетических вкусо-ароматических добавок (которые могут быть в кристаллическом виде или в форме порошка) или частей различных прочих ароматических растений или плодов (таких как цветки жасмина, высушенная апельсиновая кожура или гвоздика), также включается в данную товарную позицию. </w:t>
      </w:r>
    </w:p>
    <w:p w:rsidR="0048405E" w:rsidRDefault="0051631B">
      <w:pPr>
        <w:spacing w:after="207"/>
        <w:ind w:left="-15"/>
      </w:pPr>
      <w:r>
        <w:lastRenderedPageBreak/>
        <w:t xml:space="preserve">Сюда также включается чай без кофеина, но сам кофеин в данную товарную позицию </w:t>
      </w:r>
      <w:r>
        <w:rPr>
          <w:b/>
        </w:rPr>
        <w:t xml:space="preserve">не включается </w:t>
      </w:r>
      <w:r>
        <w:t>(</w:t>
      </w:r>
      <w:r>
        <w:rPr>
          <w:b/>
        </w:rPr>
        <w:t>товарная позиция 2939</w:t>
      </w:r>
      <w:r>
        <w:t xml:space="preserve">). </w:t>
      </w:r>
    </w:p>
    <w:p w:rsidR="0048405E" w:rsidRDefault="0051631B">
      <w:pPr>
        <w:spacing w:after="128" w:line="270" w:lineRule="auto"/>
        <w:ind w:left="-5" w:hanging="10"/>
      </w:pPr>
      <w:r>
        <w:rPr>
          <w:sz w:val="20"/>
        </w:rPr>
        <w:t xml:space="preserve">В данную товарную позицию, кроме того,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продукты, полученные из растений, </w:t>
      </w:r>
      <w:r>
        <w:rPr>
          <w:b/>
          <w:sz w:val="20"/>
        </w:rPr>
        <w:t xml:space="preserve">не </w:t>
      </w:r>
      <w:r>
        <w:rPr>
          <w:sz w:val="20"/>
        </w:rPr>
        <w:t xml:space="preserve">относящихся к растениям ботанического рода </w:t>
      </w:r>
      <w:proofErr w:type="spellStart"/>
      <w:r>
        <w:rPr>
          <w:i/>
          <w:sz w:val="20"/>
        </w:rPr>
        <w:t>Thea</w:t>
      </w:r>
      <w:proofErr w:type="spellEnd"/>
      <w:r>
        <w:rPr>
          <w:sz w:val="20"/>
        </w:rPr>
        <w:t xml:space="preserve">, хотя иногда называемые "чай", например: </w:t>
      </w:r>
    </w:p>
    <w:p w:rsidR="0048405E" w:rsidRDefault="0051631B">
      <w:pPr>
        <w:spacing w:after="128" w:line="270" w:lineRule="auto"/>
        <w:ind w:left="-5" w:hanging="10"/>
      </w:pPr>
      <w:r>
        <w:rPr>
          <w:sz w:val="20"/>
        </w:rPr>
        <w:t>(а) мате, или парагвайский чай (</w:t>
      </w:r>
      <w:r>
        <w:rPr>
          <w:b/>
          <w:sz w:val="20"/>
        </w:rPr>
        <w:t>товарная позиция 0903</w:t>
      </w:r>
      <w:r>
        <w:rPr>
          <w:sz w:val="20"/>
        </w:rPr>
        <w:t xml:space="preserve">); </w:t>
      </w:r>
    </w:p>
    <w:p w:rsidR="0048405E" w:rsidRDefault="0051631B">
      <w:pPr>
        <w:spacing w:after="128" w:line="270" w:lineRule="auto"/>
        <w:ind w:left="269" w:hanging="284"/>
      </w:pPr>
      <w:r>
        <w:rPr>
          <w:sz w:val="20"/>
        </w:rPr>
        <w:t xml:space="preserve">(б) продукты, используемые для приготовления травяных настоев или травяных "чаев". Они включаются, например, в </w:t>
      </w:r>
      <w:r>
        <w:rPr>
          <w:b/>
          <w:sz w:val="20"/>
        </w:rPr>
        <w:t>товарную позицию 0813, 0909, 1211</w:t>
      </w:r>
      <w:r>
        <w:rPr>
          <w:sz w:val="20"/>
        </w:rPr>
        <w:t xml:space="preserve"> или </w:t>
      </w:r>
      <w:r>
        <w:rPr>
          <w:b/>
          <w:sz w:val="20"/>
        </w:rPr>
        <w:t>2106</w:t>
      </w:r>
      <w:r>
        <w:rPr>
          <w:sz w:val="20"/>
        </w:rPr>
        <w:t xml:space="preserve">; </w:t>
      </w:r>
    </w:p>
    <w:p w:rsidR="0048405E" w:rsidRDefault="0051631B">
      <w:pPr>
        <w:spacing w:after="128" w:line="270" w:lineRule="auto"/>
        <w:ind w:left="-5" w:hanging="10"/>
      </w:pPr>
      <w:r>
        <w:rPr>
          <w:sz w:val="20"/>
        </w:rPr>
        <w:t>(в) женьшеневый "чай" (смесь экстракта женьшеня с лактозой или глюкозой) (</w:t>
      </w:r>
      <w:r>
        <w:rPr>
          <w:b/>
          <w:sz w:val="20"/>
        </w:rPr>
        <w:t>товарная позиция 2106).</w:t>
      </w:r>
      <w:r>
        <w:rPr>
          <w:sz w:val="20"/>
        </w:rPr>
        <w:t xml:space="preserve"> </w:t>
      </w:r>
    </w:p>
    <w:p w:rsidR="0048405E" w:rsidRDefault="0051631B">
      <w:pPr>
        <w:spacing w:after="98" w:line="259" w:lineRule="auto"/>
        <w:ind w:firstLine="0"/>
        <w:jc w:val="left"/>
      </w:pPr>
      <w:r>
        <w:t xml:space="preserve"> </w:t>
      </w:r>
    </w:p>
    <w:p w:rsidR="0048405E" w:rsidRDefault="0051631B">
      <w:pPr>
        <w:spacing w:after="96" w:line="249" w:lineRule="auto"/>
        <w:ind w:left="43" w:hanging="10"/>
        <w:jc w:val="left"/>
      </w:pPr>
      <w:r>
        <w:rPr>
          <w:b/>
        </w:rPr>
        <w:t xml:space="preserve">0903 Мате, или парагвайский чай </w:t>
      </w:r>
    </w:p>
    <w:p w:rsidR="0048405E" w:rsidRDefault="0051631B">
      <w:pPr>
        <w:spacing w:after="96" w:line="259" w:lineRule="auto"/>
        <w:ind w:firstLine="0"/>
        <w:jc w:val="left"/>
      </w:pPr>
      <w:r>
        <w:t xml:space="preserve"> </w:t>
      </w:r>
    </w:p>
    <w:p w:rsidR="0048405E" w:rsidRDefault="0051631B">
      <w:pPr>
        <w:ind w:left="-15"/>
      </w:pPr>
      <w:r>
        <w:t xml:space="preserve">Мате представляет собой сушеные листья определенных кустарников семейства остролиста, произрастающих в Южной Америке. Иногда его называют "парагвайский чай", или "иезуитский чай". Мате используют для приготовления, путем настаивания, напитка, содержащего небольшое количество кофеина. </w:t>
      </w:r>
    </w:p>
    <w:p w:rsidR="0048405E" w:rsidRDefault="0051631B" w:rsidP="002705D1">
      <w:pPr>
        <w:spacing w:after="96" w:line="249" w:lineRule="auto"/>
        <w:ind w:left="744" w:hanging="602"/>
        <w:jc w:val="left"/>
      </w:pPr>
      <w:r>
        <w:rPr>
          <w:b/>
        </w:rPr>
        <w:t xml:space="preserve">0904 Перец рода </w:t>
      </w:r>
      <w:proofErr w:type="spellStart"/>
      <w:r>
        <w:rPr>
          <w:b/>
          <w:i/>
        </w:rPr>
        <w:t>Рiрer</w:t>
      </w:r>
      <w:proofErr w:type="spellEnd"/>
      <w:r>
        <w:rPr>
          <w:b/>
        </w:rPr>
        <w:t xml:space="preserve">; плоды рода </w:t>
      </w:r>
      <w:proofErr w:type="spellStart"/>
      <w:r>
        <w:rPr>
          <w:b/>
          <w:i/>
        </w:rPr>
        <w:t>Caрsicum</w:t>
      </w:r>
      <w:proofErr w:type="spellEnd"/>
      <w:r>
        <w:rPr>
          <w:b/>
        </w:rPr>
        <w:t xml:space="preserve"> или рода </w:t>
      </w:r>
      <w:proofErr w:type="spellStart"/>
      <w:r>
        <w:rPr>
          <w:b/>
          <w:i/>
        </w:rPr>
        <w:t>Рimenta</w:t>
      </w:r>
      <w:proofErr w:type="spellEnd"/>
      <w:r>
        <w:rPr>
          <w:b/>
        </w:rPr>
        <w:t xml:space="preserve">, сушеные или дробленые, или молотые: </w:t>
      </w:r>
    </w:p>
    <w:p w:rsidR="0048405E" w:rsidRDefault="0051631B" w:rsidP="002705D1">
      <w:pPr>
        <w:numPr>
          <w:ilvl w:val="0"/>
          <w:numId w:val="6"/>
        </w:numPr>
        <w:spacing w:after="96" w:line="249" w:lineRule="auto"/>
        <w:ind w:firstLine="1488"/>
        <w:jc w:val="left"/>
      </w:pPr>
      <w:r>
        <w:rPr>
          <w:b/>
        </w:rPr>
        <w:t xml:space="preserve">перец рода </w:t>
      </w:r>
      <w:proofErr w:type="spellStart"/>
      <w:r>
        <w:rPr>
          <w:b/>
          <w:i/>
        </w:rPr>
        <w:t>Рiрer</w:t>
      </w:r>
      <w:proofErr w:type="spellEnd"/>
      <w:r>
        <w:rPr>
          <w:b/>
          <w:i/>
        </w:rPr>
        <w:t>:</w:t>
      </w:r>
      <w:r>
        <w:rPr>
          <w:b/>
        </w:rPr>
        <w:t xml:space="preserve"> </w:t>
      </w:r>
    </w:p>
    <w:p w:rsidR="0048405E" w:rsidRDefault="0051631B">
      <w:pPr>
        <w:tabs>
          <w:tab w:val="center" w:pos="2880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0904 11 – – недробленый и немолотый </w:t>
      </w:r>
    </w:p>
    <w:p w:rsidR="0048405E" w:rsidRDefault="0051631B">
      <w:pPr>
        <w:tabs>
          <w:tab w:val="center" w:pos="2772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0904 12  – – дробленый или молотый </w:t>
      </w:r>
    </w:p>
    <w:p w:rsidR="0048405E" w:rsidRDefault="0051631B" w:rsidP="002705D1">
      <w:pPr>
        <w:numPr>
          <w:ilvl w:val="0"/>
          <w:numId w:val="6"/>
        </w:numPr>
        <w:spacing w:after="96" w:line="249" w:lineRule="auto"/>
        <w:ind w:firstLine="1488"/>
        <w:jc w:val="left"/>
      </w:pPr>
      <w:r>
        <w:rPr>
          <w:b/>
        </w:rPr>
        <w:t xml:space="preserve">плоды рода </w:t>
      </w:r>
      <w:proofErr w:type="spellStart"/>
      <w:r>
        <w:rPr>
          <w:b/>
          <w:i/>
        </w:rPr>
        <w:t>Caрsicum</w:t>
      </w:r>
      <w:proofErr w:type="spellEnd"/>
      <w:r>
        <w:rPr>
          <w:b/>
          <w:i/>
        </w:rPr>
        <w:t xml:space="preserve"> </w:t>
      </w:r>
      <w:r>
        <w:rPr>
          <w:b/>
        </w:rPr>
        <w:t xml:space="preserve">или рода </w:t>
      </w:r>
      <w:proofErr w:type="spellStart"/>
      <w:r>
        <w:rPr>
          <w:b/>
          <w:i/>
        </w:rPr>
        <w:t>Рimenta</w:t>
      </w:r>
      <w:proofErr w:type="spellEnd"/>
      <w:r>
        <w:rPr>
          <w:b/>
          <w:i/>
        </w:rPr>
        <w:t>:</w:t>
      </w:r>
      <w:r>
        <w:rPr>
          <w:b/>
        </w:rPr>
        <w:t xml:space="preserve"> </w:t>
      </w:r>
    </w:p>
    <w:p w:rsidR="0048405E" w:rsidRDefault="0051631B">
      <w:pPr>
        <w:tabs>
          <w:tab w:val="center" w:pos="3392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0904 21 – – сушеные, недробленые и немолотые </w:t>
      </w:r>
    </w:p>
    <w:p w:rsidR="0048405E" w:rsidRDefault="0051631B">
      <w:pPr>
        <w:tabs>
          <w:tab w:val="center" w:pos="2740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0904 22 – – дробленые или молотые </w:t>
      </w:r>
    </w:p>
    <w:p w:rsidR="0048405E" w:rsidRDefault="0051631B">
      <w:pPr>
        <w:spacing w:after="144" w:line="259" w:lineRule="auto"/>
        <w:ind w:firstLine="0"/>
        <w:jc w:val="left"/>
      </w:pPr>
      <w:r>
        <w:t xml:space="preserve"> </w:t>
      </w:r>
    </w:p>
    <w:p w:rsidR="0048405E" w:rsidRDefault="0051631B">
      <w:pPr>
        <w:numPr>
          <w:ilvl w:val="0"/>
          <w:numId w:val="7"/>
        </w:numPr>
        <w:spacing w:after="145" w:line="249" w:lineRule="auto"/>
        <w:ind w:hanging="360"/>
        <w:jc w:val="left"/>
      </w:pPr>
      <w:r>
        <w:rPr>
          <w:b/>
        </w:rPr>
        <w:t xml:space="preserve">Перец рода </w:t>
      </w:r>
      <w:proofErr w:type="spellStart"/>
      <w:r>
        <w:rPr>
          <w:b/>
          <w:i/>
        </w:rPr>
        <w:t>Рiper</w:t>
      </w:r>
      <w:proofErr w:type="spellEnd"/>
      <w:r>
        <w:rPr>
          <w:b/>
        </w:rPr>
        <w:t>.</w:t>
      </w:r>
      <w:r>
        <w:t xml:space="preserve"> </w:t>
      </w:r>
    </w:p>
    <w:p w:rsidR="0048405E" w:rsidRDefault="0051631B">
      <w:pPr>
        <w:ind w:left="-15"/>
      </w:pPr>
      <w:r>
        <w:t>Этот термин означает семена или плоды всех видов растений рода</w:t>
      </w:r>
      <w:r>
        <w:rPr>
          <w:i/>
        </w:rPr>
        <w:t xml:space="preserve"> </w:t>
      </w:r>
      <w:proofErr w:type="spellStart"/>
      <w:r>
        <w:rPr>
          <w:i/>
        </w:rPr>
        <w:t>Piper</w:t>
      </w:r>
      <w:proofErr w:type="spellEnd"/>
      <w:r>
        <w:t xml:space="preserve">, </w:t>
      </w:r>
      <w:r>
        <w:rPr>
          <w:b/>
        </w:rPr>
        <w:t xml:space="preserve">кроме </w:t>
      </w:r>
      <w:r>
        <w:t xml:space="preserve">перца </w:t>
      </w:r>
      <w:proofErr w:type="spellStart"/>
      <w:r>
        <w:t>кубеба</w:t>
      </w:r>
      <w:proofErr w:type="spellEnd"/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Piper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cubeba</w:t>
      </w:r>
      <w:proofErr w:type="spellEnd"/>
      <w:r>
        <w:rPr>
          <w:i/>
        </w:rPr>
        <w:t>)</w:t>
      </w:r>
      <w:r>
        <w:t xml:space="preserve"> (</w:t>
      </w:r>
      <w:r>
        <w:rPr>
          <w:b/>
        </w:rPr>
        <w:t>товарная позиция 1211</w:t>
      </w:r>
      <w:r>
        <w:t xml:space="preserve">). Основной товарной разновидностью является перец вида </w:t>
      </w:r>
      <w:proofErr w:type="spellStart"/>
      <w:r>
        <w:rPr>
          <w:i/>
        </w:rPr>
        <w:t>Piper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nigrum</w:t>
      </w:r>
      <w:proofErr w:type="spellEnd"/>
      <w:r>
        <w:t xml:space="preserve"> черного или белого цвета. Черные зерна перца получают из незрелых плодов путем естественной сушки или копчения, иногда после обработки кипящей водой. Белые зерна получают из почти зрелых плодов, у которых плодовую мякоть и внешнюю оболочку семян удаляют вымачиванием или легкой ферментацией. Белый перец часто получают также из черных зерен перца путем удаления их оболочки дроблением. Белый перец, который в действительности является желтовато-серым, не такой острый, как черный. </w:t>
      </w:r>
    </w:p>
    <w:p w:rsidR="0048405E" w:rsidRDefault="0051631B">
      <w:pPr>
        <w:spacing w:after="15" w:line="329" w:lineRule="auto"/>
        <w:ind w:left="-15"/>
      </w:pPr>
      <w:r>
        <w:t xml:space="preserve">Другой разновидностью перца является перец индийский длинный </w:t>
      </w:r>
      <w:r>
        <w:rPr>
          <w:i/>
        </w:rPr>
        <w:t>(</w:t>
      </w:r>
      <w:proofErr w:type="spellStart"/>
      <w:r>
        <w:rPr>
          <w:i/>
        </w:rPr>
        <w:t>Piper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longum</w:t>
      </w:r>
      <w:proofErr w:type="spellEnd"/>
      <w:r>
        <w:rPr>
          <w:i/>
        </w:rPr>
        <w:t>)</w:t>
      </w:r>
      <w:r>
        <w:t xml:space="preserve">. В данную товарную позицию также включаются перцовая пыль и отходы производства перца. </w:t>
      </w:r>
    </w:p>
    <w:p w:rsidR="0048405E" w:rsidRDefault="0051631B">
      <w:pPr>
        <w:ind w:left="-15"/>
      </w:pPr>
      <w:r>
        <w:t xml:space="preserve">Некоторые продукты, неправильно называемые как перец индийский, турецкий, испанский, кайенский или ямайский, в действительности являются перцами рода </w:t>
      </w:r>
      <w:proofErr w:type="spellStart"/>
      <w:r>
        <w:rPr>
          <w:i/>
        </w:rPr>
        <w:t>Pimenta</w:t>
      </w:r>
      <w:proofErr w:type="spellEnd"/>
      <w:r>
        <w:t xml:space="preserve">. </w:t>
      </w:r>
    </w:p>
    <w:p w:rsidR="0048405E" w:rsidRDefault="0051631B">
      <w:pPr>
        <w:numPr>
          <w:ilvl w:val="0"/>
          <w:numId w:val="7"/>
        </w:numPr>
        <w:spacing w:after="127" w:line="249" w:lineRule="auto"/>
        <w:ind w:hanging="360"/>
        <w:jc w:val="left"/>
      </w:pPr>
      <w:r>
        <w:rPr>
          <w:b/>
        </w:rPr>
        <w:lastRenderedPageBreak/>
        <w:t xml:space="preserve">Сушеные или дробленые, или молотые плоды рода </w:t>
      </w:r>
      <w:proofErr w:type="spellStart"/>
      <w:r>
        <w:rPr>
          <w:b/>
          <w:i/>
        </w:rPr>
        <w:t>Capsicum</w:t>
      </w:r>
      <w:proofErr w:type="spellEnd"/>
      <w:r>
        <w:rPr>
          <w:b/>
          <w:i/>
        </w:rPr>
        <w:t xml:space="preserve"> </w:t>
      </w:r>
      <w:r>
        <w:rPr>
          <w:b/>
        </w:rPr>
        <w:t xml:space="preserve">или рода </w:t>
      </w:r>
      <w:proofErr w:type="spellStart"/>
      <w:r>
        <w:rPr>
          <w:b/>
          <w:i/>
        </w:rPr>
        <w:t>Pimenta</w:t>
      </w:r>
      <w:proofErr w:type="spellEnd"/>
      <w:r>
        <w:rPr>
          <w:b/>
          <w:i/>
        </w:rPr>
        <w:t>.</w:t>
      </w:r>
      <w:r>
        <w:rPr>
          <w:i/>
        </w:rPr>
        <w:t xml:space="preserve"> </w:t>
      </w:r>
    </w:p>
    <w:p w:rsidR="0048405E" w:rsidRDefault="0051631B">
      <w:pPr>
        <w:ind w:left="-15"/>
      </w:pPr>
      <w:r>
        <w:t xml:space="preserve">Плоды рода </w:t>
      </w:r>
      <w:proofErr w:type="spellStart"/>
      <w:r>
        <w:rPr>
          <w:i/>
        </w:rPr>
        <w:t>Capsicum</w:t>
      </w:r>
      <w:proofErr w:type="spellEnd"/>
      <w:r>
        <w:t xml:space="preserve"> обычно принадлежат к видам </w:t>
      </w:r>
      <w:proofErr w:type="spellStart"/>
      <w:r>
        <w:rPr>
          <w:i/>
        </w:rPr>
        <w:t>Capsicum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frutescens</w:t>
      </w:r>
      <w:proofErr w:type="spellEnd"/>
      <w:r>
        <w:t xml:space="preserve"> или </w:t>
      </w:r>
      <w:proofErr w:type="spellStart"/>
      <w:r>
        <w:rPr>
          <w:i/>
        </w:rPr>
        <w:t>Capsicum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annuum</w:t>
      </w:r>
      <w:proofErr w:type="spellEnd"/>
      <w:r>
        <w:t xml:space="preserve"> и включают две основные группы: красный стручковый перец и паприка. Они очень разнообразны (кайенский перец, </w:t>
      </w:r>
      <w:proofErr w:type="spellStart"/>
      <w:r>
        <w:t>сьерра-леонский</w:t>
      </w:r>
      <w:proofErr w:type="spellEnd"/>
      <w:r>
        <w:t xml:space="preserve"> и </w:t>
      </w:r>
      <w:proofErr w:type="spellStart"/>
      <w:r>
        <w:t>занзибарский</w:t>
      </w:r>
      <w:proofErr w:type="spellEnd"/>
      <w:r>
        <w:t xml:space="preserve"> перец, испанская и венгерская паприка и т.п.). </w:t>
      </w:r>
    </w:p>
    <w:p w:rsidR="0048405E" w:rsidRDefault="0051631B">
      <w:pPr>
        <w:ind w:left="-15"/>
      </w:pPr>
      <w:r>
        <w:t xml:space="preserve">Плоды рода </w:t>
      </w:r>
      <w:proofErr w:type="spellStart"/>
      <w:r>
        <w:rPr>
          <w:i/>
        </w:rPr>
        <w:t>Pimenta</w:t>
      </w:r>
      <w:proofErr w:type="spellEnd"/>
      <w:r>
        <w:t xml:space="preserve"> включают ямайский перец (известный также как гвоздичный перец, английский перец и душистый перец). </w:t>
      </w:r>
    </w:p>
    <w:p w:rsidR="0048405E" w:rsidRDefault="0051631B">
      <w:pPr>
        <w:spacing w:after="171"/>
        <w:ind w:left="-15"/>
      </w:pPr>
      <w:r>
        <w:t xml:space="preserve">Всем этим плодам присуще общее свойство – горький, сильный, обжигающий и стойкий вкус; однако имеются другие представители рода </w:t>
      </w:r>
      <w:proofErr w:type="spellStart"/>
      <w:r>
        <w:rPr>
          <w:i/>
        </w:rPr>
        <w:t>Capsicum</w:t>
      </w:r>
      <w:proofErr w:type="spellEnd"/>
      <w:r>
        <w:t xml:space="preserve">, не имеющие остроты (например, </w:t>
      </w:r>
      <w:proofErr w:type="spellStart"/>
      <w:r>
        <w:rPr>
          <w:i/>
        </w:rPr>
        <w:t>Capsicum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annuum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grossum</w:t>
      </w:r>
      <w:proofErr w:type="spellEnd"/>
      <w:r>
        <w:t xml:space="preserve">). </w:t>
      </w:r>
    </w:p>
    <w:p w:rsidR="0048405E" w:rsidRDefault="0051631B">
      <w:pPr>
        <w:spacing w:after="128" w:line="270" w:lineRule="auto"/>
        <w:ind w:left="368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недробленые или немолотые свежие плоды рода </w:t>
      </w:r>
      <w:proofErr w:type="spellStart"/>
      <w:r>
        <w:rPr>
          <w:i/>
          <w:sz w:val="20"/>
        </w:rPr>
        <w:t>Capsicum</w:t>
      </w:r>
      <w:proofErr w:type="spellEnd"/>
      <w:r>
        <w:rPr>
          <w:i/>
          <w:sz w:val="20"/>
        </w:rPr>
        <w:t xml:space="preserve"> </w:t>
      </w:r>
      <w:r>
        <w:rPr>
          <w:sz w:val="20"/>
        </w:rPr>
        <w:t xml:space="preserve">или рода </w:t>
      </w:r>
      <w:proofErr w:type="spellStart"/>
      <w:r>
        <w:rPr>
          <w:i/>
          <w:sz w:val="20"/>
        </w:rPr>
        <w:t>Pimenta</w:t>
      </w:r>
      <w:proofErr w:type="spellEnd"/>
      <w:r>
        <w:rPr>
          <w:sz w:val="20"/>
        </w:rPr>
        <w:t xml:space="preserve"> (</w:t>
      </w:r>
      <w:r>
        <w:rPr>
          <w:b/>
          <w:sz w:val="20"/>
        </w:rPr>
        <w:t>товарная позиция 0709</w:t>
      </w:r>
      <w:r>
        <w:rPr>
          <w:sz w:val="20"/>
        </w:rPr>
        <w:t xml:space="preserve">). </w:t>
      </w:r>
    </w:p>
    <w:p w:rsidR="0048405E" w:rsidRDefault="0051631B">
      <w:pPr>
        <w:spacing w:after="83" w:line="259" w:lineRule="auto"/>
        <w:ind w:firstLine="0"/>
        <w:jc w:val="left"/>
      </w:pPr>
      <w:r>
        <w:t xml:space="preserve"> </w:t>
      </w:r>
    </w:p>
    <w:p w:rsidR="0048405E" w:rsidRDefault="0051631B">
      <w:pPr>
        <w:spacing w:after="96" w:line="249" w:lineRule="auto"/>
        <w:ind w:left="43" w:hanging="10"/>
        <w:jc w:val="left"/>
      </w:pPr>
      <w:r>
        <w:rPr>
          <w:b/>
        </w:rPr>
        <w:t xml:space="preserve">0905 Ваниль: </w:t>
      </w:r>
    </w:p>
    <w:p w:rsidR="0048405E" w:rsidRDefault="0051631B" w:rsidP="002705D1">
      <w:pPr>
        <w:tabs>
          <w:tab w:val="center" w:pos="2714"/>
        </w:tabs>
        <w:spacing w:after="96" w:line="249" w:lineRule="auto"/>
        <w:ind w:firstLine="709"/>
        <w:jc w:val="left"/>
      </w:pPr>
      <w:r>
        <w:rPr>
          <w:b/>
        </w:rPr>
        <w:t xml:space="preserve">0905 10 – недробленая и немолотая </w:t>
      </w:r>
    </w:p>
    <w:p w:rsidR="0048405E" w:rsidRDefault="0051631B" w:rsidP="002705D1">
      <w:pPr>
        <w:tabs>
          <w:tab w:val="center" w:pos="2606"/>
        </w:tabs>
        <w:spacing w:after="55" w:line="249" w:lineRule="auto"/>
        <w:ind w:firstLine="709"/>
        <w:jc w:val="left"/>
      </w:pPr>
      <w:r>
        <w:rPr>
          <w:b/>
        </w:rPr>
        <w:t xml:space="preserve">0905 20 – дробленая или молотая </w:t>
      </w:r>
    </w:p>
    <w:p w:rsidR="0048405E" w:rsidRDefault="0051631B">
      <w:pPr>
        <w:spacing w:after="21" w:line="259" w:lineRule="auto"/>
        <w:ind w:firstLine="0"/>
        <w:jc w:val="left"/>
      </w:pPr>
      <w:r>
        <w:t xml:space="preserve"> </w:t>
      </w:r>
    </w:p>
    <w:p w:rsidR="0048405E" w:rsidRDefault="0051631B">
      <w:pPr>
        <w:spacing w:line="216" w:lineRule="auto"/>
        <w:ind w:left="-15"/>
      </w:pPr>
      <w:r>
        <w:t xml:space="preserve">Это плод (или стручок) вьющегося растения из семейства орхидеи. Он черноватого цвета и очень ароматен. Имеются две разновидности ванили, длинная и короткая, а также еще одна очень низкосортная разновидность, известная как </w:t>
      </w:r>
      <w:proofErr w:type="spellStart"/>
      <w:r>
        <w:t>ванилон</w:t>
      </w:r>
      <w:proofErr w:type="spellEnd"/>
      <w:r>
        <w:t xml:space="preserve"> (получаемая из вида </w:t>
      </w:r>
      <w:proofErr w:type="spellStart"/>
      <w:r>
        <w:rPr>
          <w:i/>
        </w:rPr>
        <w:t>Vanilla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pompona</w:t>
      </w:r>
      <w:proofErr w:type="spellEnd"/>
      <w:r>
        <w:rPr>
          <w:i/>
        </w:rPr>
        <w:t>)</w:t>
      </w:r>
      <w:r>
        <w:t xml:space="preserve">, мягкая, почти вязкая и всегда открытая. </w:t>
      </w:r>
    </w:p>
    <w:p w:rsidR="0048405E" w:rsidRDefault="0051631B">
      <w:pPr>
        <w:spacing w:after="86" w:line="270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48405E" w:rsidRDefault="0051631B">
      <w:pPr>
        <w:spacing w:after="86" w:line="270" w:lineRule="auto"/>
        <w:ind w:left="269" w:hanging="284"/>
      </w:pPr>
      <w:r>
        <w:rPr>
          <w:sz w:val="20"/>
        </w:rPr>
        <w:t>(а) живица ванили (иногда ошибочно известная как "</w:t>
      </w:r>
      <w:proofErr w:type="spellStart"/>
      <w:r>
        <w:rPr>
          <w:sz w:val="20"/>
        </w:rPr>
        <w:t>резиноид</w:t>
      </w:r>
      <w:proofErr w:type="spellEnd"/>
      <w:r>
        <w:rPr>
          <w:sz w:val="20"/>
        </w:rPr>
        <w:t xml:space="preserve"> ванили" или как "ванильный экстракт") (</w:t>
      </w:r>
      <w:r>
        <w:rPr>
          <w:b/>
          <w:sz w:val="20"/>
        </w:rPr>
        <w:t>товарная позиция 1302</w:t>
      </w:r>
      <w:r>
        <w:rPr>
          <w:sz w:val="20"/>
        </w:rPr>
        <w:t xml:space="preserve">); </w:t>
      </w:r>
    </w:p>
    <w:p w:rsidR="0048405E" w:rsidRDefault="0051631B">
      <w:pPr>
        <w:spacing w:after="86" w:line="270" w:lineRule="auto"/>
        <w:ind w:left="-5" w:hanging="10"/>
      </w:pPr>
      <w:r>
        <w:rPr>
          <w:sz w:val="20"/>
        </w:rPr>
        <w:t>(б) ванильный сахар (</w:t>
      </w:r>
      <w:r>
        <w:rPr>
          <w:b/>
          <w:sz w:val="20"/>
        </w:rPr>
        <w:t xml:space="preserve">товарная позиция 1701 </w:t>
      </w:r>
      <w:r>
        <w:rPr>
          <w:sz w:val="20"/>
        </w:rPr>
        <w:t xml:space="preserve">или </w:t>
      </w:r>
      <w:r>
        <w:rPr>
          <w:b/>
          <w:sz w:val="20"/>
        </w:rPr>
        <w:t>1702</w:t>
      </w:r>
      <w:r>
        <w:rPr>
          <w:sz w:val="20"/>
        </w:rPr>
        <w:t xml:space="preserve">); </w:t>
      </w:r>
    </w:p>
    <w:p w:rsidR="0048405E" w:rsidRDefault="0051631B">
      <w:pPr>
        <w:spacing w:after="128" w:line="270" w:lineRule="auto"/>
        <w:ind w:left="-5" w:hanging="10"/>
      </w:pPr>
      <w:r>
        <w:rPr>
          <w:sz w:val="20"/>
        </w:rPr>
        <w:t>(в) ванилин (синтетическое соединение с запахом ванили) (</w:t>
      </w:r>
      <w:r>
        <w:rPr>
          <w:b/>
          <w:sz w:val="20"/>
        </w:rPr>
        <w:t>товарная позиция 2912</w:t>
      </w:r>
      <w:r>
        <w:rPr>
          <w:sz w:val="20"/>
        </w:rPr>
        <w:t xml:space="preserve">). </w:t>
      </w:r>
    </w:p>
    <w:p w:rsidR="0048405E" w:rsidRDefault="0051631B">
      <w:pPr>
        <w:spacing w:after="95" w:line="259" w:lineRule="auto"/>
        <w:ind w:firstLine="0"/>
        <w:jc w:val="left"/>
      </w:pPr>
      <w:r>
        <w:t xml:space="preserve"> </w:t>
      </w:r>
    </w:p>
    <w:p w:rsidR="0048405E" w:rsidRDefault="0051631B">
      <w:pPr>
        <w:spacing w:after="96" w:line="249" w:lineRule="auto"/>
        <w:ind w:left="43" w:hanging="10"/>
        <w:jc w:val="left"/>
      </w:pPr>
      <w:r>
        <w:rPr>
          <w:b/>
        </w:rPr>
        <w:t xml:space="preserve">0906 Корица и цветки коричного дерева (+): </w:t>
      </w:r>
    </w:p>
    <w:p w:rsidR="0048405E" w:rsidRDefault="002705D1" w:rsidP="002705D1">
      <w:pPr>
        <w:tabs>
          <w:tab w:val="center" w:pos="740"/>
          <w:tab w:val="center" w:pos="3295"/>
        </w:tabs>
        <w:spacing w:after="67" w:line="249" w:lineRule="auto"/>
        <w:ind w:left="142" w:firstLine="567"/>
        <w:jc w:val="left"/>
      </w:pPr>
      <w:r>
        <w:rPr>
          <w:b/>
        </w:rPr>
        <w:t xml:space="preserve">              </w:t>
      </w:r>
      <w:r w:rsidR="0051631B">
        <w:rPr>
          <w:b/>
        </w:rPr>
        <w:t xml:space="preserve">– недробленые и немолотые: </w:t>
      </w:r>
    </w:p>
    <w:p w:rsidR="0048405E" w:rsidRDefault="0051631B" w:rsidP="002705D1">
      <w:pPr>
        <w:tabs>
          <w:tab w:val="center" w:pos="3581"/>
        </w:tabs>
        <w:spacing w:after="80" w:line="251" w:lineRule="auto"/>
        <w:ind w:left="142" w:firstLine="567"/>
        <w:jc w:val="left"/>
      </w:pPr>
      <w:r>
        <w:rPr>
          <w:b/>
        </w:rPr>
        <w:t xml:space="preserve">0906 11 – – корица </w:t>
      </w:r>
      <w:r>
        <w:rPr>
          <w:b/>
          <w:i/>
        </w:rPr>
        <w:t>(</w:t>
      </w:r>
      <w:proofErr w:type="spellStart"/>
      <w:r>
        <w:rPr>
          <w:b/>
          <w:i/>
        </w:rPr>
        <w:t>Cinnamomum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zeylanicum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Blume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48405E" w:rsidRDefault="0051631B" w:rsidP="002705D1">
      <w:pPr>
        <w:tabs>
          <w:tab w:val="center" w:pos="1802"/>
        </w:tabs>
        <w:spacing w:after="96" w:line="249" w:lineRule="auto"/>
        <w:ind w:left="142" w:firstLine="567"/>
        <w:jc w:val="left"/>
      </w:pPr>
      <w:r>
        <w:rPr>
          <w:b/>
        </w:rPr>
        <w:t xml:space="preserve">0906 19 – – прочие </w:t>
      </w:r>
    </w:p>
    <w:p w:rsidR="0048405E" w:rsidRDefault="0051631B" w:rsidP="002705D1">
      <w:pPr>
        <w:tabs>
          <w:tab w:val="center" w:pos="2651"/>
        </w:tabs>
        <w:spacing w:after="96" w:line="249" w:lineRule="auto"/>
        <w:ind w:left="142" w:firstLine="567"/>
        <w:jc w:val="left"/>
      </w:pPr>
      <w:r>
        <w:rPr>
          <w:b/>
        </w:rPr>
        <w:t xml:space="preserve">0906 20  – дробленые или молотые </w:t>
      </w:r>
    </w:p>
    <w:p w:rsidR="0048405E" w:rsidRDefault="0051631B">
      <w:pPr>
        <w:spacing w:after="139" w:line="259" w:lineRule="auto"/>
        <w:ind w:firstLine="0"/>
        <w:jc w:val="left"/>
      </w:pPr>
      <w:r>
        <w:t xml:space="preserve"> </w:t>
      </w:r>
    </w:p>
    <w:p w:rsidR="0048405E" w:rsidRDefault="0051631B">
      <w:pPr>
        <w:spacing w:after="87"/>
        <w:ind w:left="-15"/>
      </w:pPr>
      <w:r>
        <w:t xml:space="preserve">Корица – это внутренний луб молодых веток определенных деревьев семейства </w:t>
      </w:r>
      <w:proofErr w:type="spellStart"/>
      <w:r>
        <w:rPr>
          <w:i/>
        </w:rPr>
        <w:t>Laurus</w:t>
      </w:r>
      <w:proofErr w:type="spellEnd"/>
      <w:r>
        <w:t xml:space="preserve">. </w:t>
      </w:r>
      <w:proofErr w:type="spellStart"/>
      <w:proofErr w:type="gramStart"/>
      <w:r>
        <w:t>Шри-ланкийская</w:t>
      </w:r>
      <w:proofErr w:type="spellEnd"/>
      <w:proofErr w:type="gramEnd"/>
      <w:r>
        <w:t xml:space="preserve"> (цейлонская), </w:t>
      </w:r>
      <w:proofErr w:type="spellStart"/>
      <w:r>
        <w:t>сейшельская</w:t>
      </w:r>
      <w:proofErr w:type="spellEnd"/>
      <w:r>
        <w:t xml:space="preserve"> и </w:t>
      </w:r>
      <w:proofErr w:type="spellStart"/>
      <w:r>
        <w:t>мадагаскарская</w:t>
      </w:r>
      <w:proofErr w:type="spellEnd"/>
      <w:r>
        <w:t xml:space="preserve"> корица </w:t>
      </w:r>
      <w:r>
        <w:rPr>
          <w:i/>
        </w:rPr>
        <w:t>(</w:t>
      </w:r>
      <w:proofErr w:type="spellStart"/>
      <w:r>
        <w:rPr>
          <w:i/>
        </w:rPr>
        <w:t>Cinnamomum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zeylanicum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Blume</w:t>
      </w:r>
      <w:proofErr w:type="spellEnd"/>
      <w:r>
        <w:rPr>
          <w:i/>
        </w:rPr>
        <w:t>)</w:t>
      </w:r>
      <w:r>
        <w:t xml:space="preserve">, известная также как тонкая корица, обычно представляет собой связку полос луба бледного цвета, скрученных между собой. Китайская </w:t>
      </w:r>
      <w:r>
        <w:rPr>
          <w:i/>
        </w:rPr>
        <w:t>(</w:t>
      </w:r>
      <w:proofErr w:type="spellStart"/>
      <w:r>
        <w:rPr>
          <w:i/>
        </w:rPr>
        <w:t>Cinnamomum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cassia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Nees</w:t>
      </w:r>
      <w:proofErr w:type="spellEnd"/>
      <w:r>
        <w:rPr>
          <w:i/>
        </w:rPr>
        <w:t xml:space="preserve">) </w:t>
      </w:r>
      <w:proofErr w:type="spellStart"/>
      <w:r>
        <w:rPr>
          <w:i/>
        </w:rPr>
        <w:t>ex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Blume</w:t>
      </w:r>
      <w:proofErr w:type="spellEnd"/>
      <w:r>
        <w:rPr>
          <w:i/>
        </w:rPr>
        <w:t>)</w:t>
      </w:r>
      <w:r>
        <w:t xml:space="preserve">, индонезийская </w:t>
      </w:r>
      <w:r>
        <w:rPr>
          <w:i/>
        </w:rPr>
        <w:t>(</w:t>
      </w:r>
      <w:proofErr w:type="spellStart"/>
      <w:r>
        <w:rPr>
          <w:i/>
        </w:rPr>
        <w:t>Cinnamomum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burmanii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C.G.Nees</w:t>
      </w:r>
      <w:proofErr w:type="spellEnd"/>
      <w:r>
        <w:rPr>
          <w:i/>
        </w:rPr>
        <w:t>))</w:t>
      </w:r>
      <w:r>
        <w:t xml:space="preserve"> и сайгонская </w:t>
      </w:r>
      <w:r>
        <w:rPr>
          <w:i/>
        </w:rPr>
        <w:t>(</w:t>
      </w:r>
      <w:proofErr w:type="spellStart"/>
      <w:r>
        <w:rPr>
          <w:i/>
        </w:rPr>
        <w:t>Cinnamomum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loureirii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Nees</w:t>
      </w:r>
      <w:proofErr w:type="spellEnd"/>
      <w:r>
        <w:rPr>
          <w:i/>
        </w:rPr>
        <w:t>)</w:t>
      </w:r>
      <w:r>
        <w:t xml:space="preserve"> корица, также известная как кассия, или корица обыкновенная, образуется из более толстых </w:t>
      </w:r>
      <w:r>
        <w:lastRenderedPageBreak/>
        <w:t xml:space="preserve">слоев луба с коричневыми прожилками; она обычно бывает свернутой в один слой. Другие разновидности корицы известны как </w:t>
      </w:r>
      <w:proofErr w:type="spellStart"/>
      <w:r>
        <w:rPr>
          <w:i/>
        </w:rPr>
        <w:t>Cinnamomum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obtusifolium</w:t>
      </w:r>
      <w:proofErr w:type="spellEnd"/>
      <w:r>
        <w:t>,</w:t>
      </w:r>
      <w:r>
        <w:rPr>
          <w:i/>
        </w:rPr>
        <w:t xml:space="preserve"> </w:t>
      </w:r>
      <w:proofErr w:type="spellStart"/>
      <w:r>
        <w:rPr>
          <w:i/>
        </w:rPr>
        <w:t>Cinnamomum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tamala</w:t>
      </w:r>
      <w:proofErr w:type="spellEnd"/>
      <w:r>
        <w:rPr>
          <w:i/>
        </w:rPr>
        <w:t xml:space="preserve"> </w:t>
      </w:r>
      <w:r>
        <w:t>и</w:t>
      </w:r>
      <w:r>
        <w:rPr>
          <w:i/>
        </w:rPr>
        <w:t xml:space="preserve"> </w:t>
      </w:r>
      <w:proofErr w:type="spellStart"/>
      <w:r>
        <w:rPr>
          <w:i/>
        </w:rPr>
        <w:t>Cinnamomum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sintek</w:t>
      </w:r>
      <w:proofErr w:type="spellEnd"/>
      <w:r>
        <w:t xml:space="preserve">. </w:t>
      </w:r>
    </w:p>
    <w:p w:rsidR="0048405E" w:rsidRDefault="0051631B">
      <w:pPr>
        <w:ind w:left="-15"/>
      </w:pPr>
      <w:r>
        <w:t xml:space="preserve">В данную товарную позицию также включаются отходы корицы, известные как "чипсы", используемые преимущественно для приготовления коричной эссенции. </w:t>
      </w:r>
    </w:p>
    <w:p w:rsidR="0048405E" w:rsidRDefault="0051631B">
      <w:pPr>
        <w:ind w:left="-15"/>
      </w:pPr>
      <w:r>
        <w:t xml:space="preserve">Цветки коричного дерева – это высушенные и просеянные цветки коричного дерева. Они имеют булавовидную форму и длину обычно не более 1 см. После помола их смешивают с корицей. </w:t>
      </w:r>
    </w:p>
    <w:p w:rsidR="0048405E" w:rsidRDefault="0051631B">
      <w:pPr>
        <w:spacing w:after="262"/>
        <w:ind w:left="567" w:firstLine="0"/>
      </w:pPr>
      <w:r>
        <w:t xml:space="preserve">В данную товарную позицию включаются также плоды коричного дерева. </w:t>
      </w:r>
    </w:p>
    <w:p w:rsidR="0048405E" w:rsidRDefault="0051631B">
      <w:pPr>
        <w:spacing w:after="148" w:line="251" w:lineRule="auto"/>
        <w:ind w:left="24" w:hanging="10"/>
        <w:jc w:val="left"/>
      </w:pPr>
      <w:r>
        <w:rPr>
          <w:b/>
          <w:i/>
        </w:rPr>
        <w:t xml:space="preserve">Пояснение к субпозиции. </w:t>
      </w:r>
    </w:p>
    <w:p w:rsidR="0048405E" w:rsidRDefault="0051631B">
      <w:pPr>
        <w:spacing w:after="99" w:line="251" w:lineRule="auto"/>
        <w:ind w:left="24" w:hanging="10"/>
        <w:jc w:val="left"/>
      </w:pPr>
      <w:r>
        <w:rPr>
          <w:b/>
          <w:i/>
        </w:rPr>
        <w:t xml:space="preserve">Субпозиция 0906 11 </w:t>
      </w:r>
    </w:p>
    <w:p w:rsidR="0048405E" w:rsidRDefault="0051631B">
      <w:pPr>
        <w:spacing w:after="85"/>
        <w:ind w:left="-15"/>
      </w:pPr>
      <w:r>
        <w:t xml:space="preserve">В данную субпозицию включается исключительно корица, представляющая собой луб молодых побегов деревьев или кустарников </w:t>
      </w:r>
      <w:proofErr w:type="spellStart"/>
      <w:r>
        <w:rPr>
          <w:i/>
        </w:rPr>
        <w:t>Cinnamomum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zeylanicum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Blume</w:t>
      </w:r>
      <w:proofErr w:type="spellEnd"/>
      <w:r>
        <w:t xml:space="preserve">, известная как шриланкийская (цейлонская), </w:t>
      </w:r>
      <w:proofErr w:type="spellStart"/>
      <w:r>
        <w:t>сейшельская</w:t>
      </w:r>
      <w:proofErr w:type="spellEnd"/>
      <w:r>
        <w:t xml:space="preserve"> и </w:t>
      </w:r>
      <w:proofErr w:type="spellStart"/>
      <w:r>
        <w:t>мадагаскарская</w:t>
      </w:r>
      <w:proofErr w:type="spellEnd"/>
      <w:r>
        <w:t xml:space="preserve"> корица. </w:t>
      </w:r>
    </w:p>
    <w:p w:rsidR="0048405E" w:rsidRDefault="0051631B">
      <w:pPr>
        <w:spacing w:after="84"/>
        <w:ind w:left="-15"/>
      </w:pPr>
      <w:r>
        <w:t xml:space="preserve">Основные торговые сорта представлены в виде свернутых трубочек, рюш, перьев и крошки. </w:t>
      </w:r>
    </w:p>
    <w:p w:rsidR="0048405E" w:rsidRDefault="0051631B">
      <w:pPr>
        <w:spacing w:after="100" w:line="259" w:lineRule="auto"/>
        <w:ind w:firstLine="0"/>
        <w:jc w:val="left"/>
      </w:pPr>
      <w:r>
        <w:t xml:space="preserve"> </w:t>
      </w:r>
    </w:p>
    <w:p w:rsidR="0048405E" w:rsidRDefault="0051631B">
      <w:pPr>
        <w:spacing w:after="96" w:line="249" w:lineRule="auto"/>
        <w:ind w:left="43" w:hanging="10"/>
        <w:jc w:val="left"/>
      </w:pPr>
      <w:r>
        <w:rPr>
          <w:b/>
        </w:rPr>
        <w:t xml:space="preserve">0907 Гвоздика (целые плоды, цветы и цветоножки): </w:t>
      </w:r>
    </w:p>
    <w:p w:rsidR="0048405E" w:rsidRDefault="002705D1" w:rsidP="002705D1">
      <w:pPr>
        <w:tabs>
          <w:tab w:val="center" w:pos="2714"/>
        </w:tabs>
        <w:spacing w:after="96" w:line="249" w:lineRule="auto"/>
        <w:ind w:firstLine="567"/>
        <w:jc w:val="left"/>
      </w:pPr>
      <w:r>
        <w:rPr>
          <w:b/>
        </w:rPr>
        <w:t xml:space="preserve"> </w:t>
      </w:r>
      <w:r w:rsidR="0051631B">
        <w:rPr>
          <w:b/>
        </w:rPr>
        <w:t xml:space="preserve">0907 10 – недробленая и немолотая </w:t>
      </w:r>
    </w:p>
    <w:p w:rsidR="0048405E" w:rsidRDefault="0051631B" w:rsidP="002705D1">
      <w:pPr>
        <w:tabs>
          <w:tab w:val="center" w:pos="2607"/>
        </w:tabs>
        <w:spacing w:after="96" w:line="249" w:lineRule="auto"/>
        <w:ind w:firstLine="567"/>
        <w:jc w:val="left"/>
      </w:pPr>
      <w:r>
        <w:rPr>
          <w:b/>
        </w:rPr>
        <w:t xml:space="preserve"> 0907 20 – дробленая или молотая </w:t>
      </w:r>
    </w:p>
    <w:p w:rsidR="0048405E" w:rsidRDefault="0051631B">
      <w:pPr>
        <w:spacing w:after="142" w:line="259" w:lineRule="auto"/>
        <w:ind w:firstLine="0"/>
        <w:jc w:val="left"/>
      </w:pPr>
      <w:r>
        <w:t xml:space="preserve"> </w:t>
      </w:r>
    </w:p>
    <w:p w:rsidR="0048405E" w:rsidRDefault="0051631B">
      <w:pPr>
        <w:ind w:left="567" w:firstLine="0"/>
      </w:pPr>
      <w:r>
        <w:t xml:space="preserve">В данную товарную позицию включаются: </w:t>
      </w:r>
    </w:p>
    <w:p w:rsidR="0048405E" w:rsidRDefault="0051631B">
      <w:pPr>
        <w:numPr>
          <w:ilvl w:val="0"/>
          <w:numId w:val="8"/>
        </w:numPr>
        <w:ind w:hanging="360"/>
      </w:pPr>
      <w:r>
        <w:t xml:space="preserve">целые плоды гвоздичного дерева (они обладают характерным вкусом и запахом гвоздики, хотя и не сильно выраженным); </w:t>
      </w:r>
    </w:p>
    <w:p w:rsidR="0048405E" w:rsidRDefault="0051631B">
      <w:pPr>
        <w:numPr>
          <w:ilvl w:val="0"/>
          <w:numId w:val="8"/>
        </w:numPr>
        <w:ind w:hanging="360"/>
      </w:pPr>
      <w:r>
        <w:t xml:space="preserve">гвоздика (цветки гвоздичного дерева, собранные до их распускания и высушенные на солнце); </w:t>
      </w:r>
    </w:p>
    <w:p w:rsidR="0048405E" w:rsidRDefault="0051631B">
      <w:pPr>
        <w:numPr>
          <w:ilvl w:val="0"/>
          <w:numId w:val="8"/>
        </w:numPr>
        <w:spacing w:after="211"/>
        <w:ind w:hanging="360"/>
      </w:pPr>
      <w:r>
        <w:t xml:space="preserve">мелкие, сероватые, с сильным ароматом цветоножки цветков гвоздичного дерева. </w:t>
      </w:r>
    </w:p>
    <w:p w:rsidR="0048405E" w:rsidRDefault="0051631B">
      <w:pPr>
        <w:spacing w:after="128" w:line="270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включаются </w:t>
      </w:r>
      <w:r>
        <w:rPr>
          <w:sz w:val="20"/>
        </w:rPr>
        <w:t>кора и листья гвоздичного дерева (</w:t>
      </w:r>
      <w:r>
        <w:rPr>
          <w:b/>
          <w:sz w:val="20"/>
        </w:rPr>
        <w:t>товарная позиция 1211</w:t>
      </w:r>
      <w:r>
        <w:rPr>
          <w:sz w:val="20"/>
        </w:rPr>
        <w:t xml:space="preserve">). </w:t>
      </w:r>
    </w:p>
    <w:p w:rsidR="0048405E" w:rsidRDefault="0051631B">
      <w:pPr>
        <w:spacing w:after="100" w:line="259" w:lineRule="auto"/>
        <w:ind w:firstLine="0"/>
        <w:jc w:val="left"/>
      </w:pPr>
      <w:r>
        <w:t xml:space="preserve"> </w:t>
      </w:r>
    </w:p>
    <w:p w:rsidR="0048405E" w:rsidRDefault="0051631B">
      <w:pPr>
        <w:spacing w:after="96" w:line="249" w:lineRule="auto"/>
        <w:ind w:left="43" w:hanging="10"/>
        <w:jc w:val="left"/>
      </w:pPr>
      <w:r>
        <w:rPr>
          <w:b/>
        </w:rPr>
        <w:t xml:space="preserve">0908 Мускатный орех, </w:t>
      </w:r>
      <w:proofErr w:type="spellStart"/>
      <w:r>
        <w:rPr>
          <w:b/>
        </w:rPr>
        <w:t>мацис</w:t>
      </w:r>
      <w:proofErr w:type="spellEnd"/>
      <w:r>
        <w:rPr>
          <w:b/>
        </w:rPr>
        <w:t xml:space="preserve"> и кардамон: </w:t>
      </w:r>
    </w:p>
    <w:p w:rsidR="0048405E" w:rsidRDefault="0051631B">
      <w:pPr>
        <w:numPr>
          <w:ilvl w:val="2"/>
          <w:numId w:val="9"/>
        </w:numPr>
        <w:spacing w:after="96" w:line="249" w:lineRule="auto"/>
        <w:ind w:hanging="180"/>
        <w:jc w:val="left"/>
      </w:pPr>
      <w:r>
        <w:rPr>
          <w:b/>
        </w:rPr>
        <w:t xml:space="preserve">мускатный орех: </w:t>
      </w:r>
    </w:p>
    <w:p w:rsidR="0048405E" w:rsidRDefault="0051631B">
      <w:pPr>
        <w:tabs>
          <w:tab w:val="center" w:pos="2898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0908 11 – – недробленый и немолотый </w:t>
      </w:r>
    </w:p>
    <w:p w:rsidR="0048405E" w:rsidRDefault="0051631B">
      <w:pPr>
        <w:tabs>
          <w:tab w:val="center" w:pos="2789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0908 12 – – дробленый или молотый </w:t>
      </w:r>
    </w:p>
    <w:p w:rsidR="0048405E" w:rsidRDefault="0051631B">
      <w:pPr>
        <w:numPr>
          <w:ilvl w:val="2"/>
          <w:numId w:val="9"/>
        </w:numPr>
        <w:spacing w:after="96" w:line="249" w:lineRule="auto"/>
        <w:ind w:hanging="180"/>
        <w:jc w:val="left"/>
      </w:pPr>
      <w:proofErr w:type="spellStart"/>
      <w:r>
        <w:rPr>
          <w:b/>
        </w:rPr>
        <w:t>мацис</w:t>
      </w:r>
      <w:proofErr w:type="spellEnd"/>
      <w:r>
        <w:rPr>
          <w:b/>
        </w:rPr>
        <w:t xml:space="preserve">: </w:t>
      </w:r>
    </w:p>
    <w:p w:rsidR="0048405E" w:rsidRDefault="0051631B">
      <w:pPr>
        <w:tabs>
          <w:tab w:val="center" w:pos="2897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0908 21 – – недробленый и немолотый </w:t>
      </w:r>
    </w:p>
    <w:p w:rsidR="0048405E" w:rsidRDefault="0051631B">
      <w:pPr>
        <w:tabs>
          <w:tab w:val="center" w:pos="2789"/>
        </w:tabs>
        <w:spacing w:after="96" w:line="249" w:lineRule="auto"/>
        <w:ind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0908 22 – – дробленый или молотый </w:t>
      </w:r>
    </w:p>
    <w:p w:rsidR="0048405E" w:rsidRDefault="0051631B">
      <w:pPr>
        <w:numPr>
          <w:ilvl w:val="2"/>
          <w:numId w:val="9"/>
        </w:numPr>
        <w:spacing w:after="96" w:line="249" w:lineRule="auto"/>
        <w:ind w:hanging="180"/>
        <w:jc w:val="left"/>
      </w:pPr>
      <w:r>
        <w:rPr>
          <w:b/>
        </w:rPr>
        <w:t xml:space="preserve">кардамон: </w:t>
      </w:r>
    </w:p>
    <w:p w:rsidR="0048405E" w:rsidRDefault="0051631B">
      <w:pPr>
        <w:tabs>
          <w:tab w:val="center" w:pos="2897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0908 31 – – недробленый и немолотый </w:t>
      </w:r>
    </w:p>
    <w:p w:rsidR="0048405E" w:rsidRDefault="0051631B">
      <w:pPr>
        <w:tabs>
          <w:tab w:val="center" w:pos="2789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0908 32 – – дробленый или молотый </w:t>
      </w:r>
    </w:p>
    <w:p w:rsidR="0048405E" w:rsidRDefault="0051631B">
      <w:pPr>
        <w:spacing w:after="142" w:line="259" w:lineRule="auto"/>
        <w:ind w:left="567" w:firstLine="0"/>
        <w:jc w:val="left"/>
      </w:pPr>
      <w:r>
        <w:t xml:space="preserve"> </w:t>
      </w:r>
    </w:p>
    <w:p w:rsidR="0048405E" w:rsidRDefault="0051631B">
      <w:pPr>
        <w:ind w:left="567" w:firstLine="0"/>
      </w:pPr>
      <w:r>
        <w:t xml:space="preserve">В данную товарную позицию включаются: </w:t>
      </w:r>
    </w:p>
    <w:p w:rsidR="0048405E" w:rsidRDefault="0051631B">
      <w:pPr>
        <w:ind w:left="-15" w:firstLine="0"/>
      </w:pPr>
      <w:r>
        <w:t xml:space="preserve">(а) </w:t>
      </w:r>
      <w:r>
        <w:rPr>
          <w:b/>
        </w:rPr>
        <w:t>мускатные орехи</w:t>
      </w:r>
      <w:r>
        <w:t xml:space="preserve">, круглые или продолговатые, очищенные или неочищенные; </w:t>
      </w:r>
    </w:p>
    <w:p w:rsidR="0048405E" w:rsidRDefault="0051631B">
      <w:pPr>
        <w:ind w:left="-15" w:firstLine="0"/>
      </w:pPr>
      <w:r>
        <w:t xml:space="preserve">(б) </w:t>
      </w:r>
      <w:proofErr w:type="spellStart"/>
      <w:r>
        <w:rPr>
          <w:b/>
        </w:rPr>
        <w:t>мацис</w:t>
      </w:r>
      <w:proofErr w:type="spellEnd"/>
      <w:r>
        <w:t xml:space="preserve">, который представляет собой пленчатую оболочку мускатного ореха между наружной скорлупой и ядром. Это вещество, нарезанное на полоски, имеет такие же свойства, как и мускатный орех, но даже более выраженные. Оно ярко-красное в свежем виде, но со временем желтеет и становится ломким и полупрозрачным, как рог. Иногда </w:t>
      </w:r>
      <w:proofErr w:type="spellStart"/>
      <w:r>
        <w:t>мацис</w:t>
      </w:r>
      <w:proofErr w:type="spellEnd"/>
      <w:r>
        <w:t xml:space="preserve"> бывает соломенного цвета или даже белого; (в) </w:t>
      </w:r>
      <w:r>
        <w:rPr>
          <w:b/>
        </w:rPr>
        <w:t>кардамон:</w:t>
      </w:r>
      <w:r>
        <w:t xml:space="preserve"> </w:t>
      </w:r>
    </w:p>
    <w:p w:rsidR="0048405E" w:rsidRDefault="0051631B">
      <w:pPr>
        <w:numPr>
          <w:ilvl w:val="1"/>
          <w:numId w:val="8"/>
        </w:numPr>
        <w:ind w:hanging="355"/>
      </w:pPr>
      <w:proofErr w:type="spellStart"/>
      <w:r>
        <w:rPr>
          <w:b/>
        </w:rPr>
        <w:t>гроздевый</w:t>
      </w:r>
      <w:proofErr w:type="spellEnd"/>
      <w:r>
        <w:rPr>
          <w:b/>
        </w:rPr>
        <w:t xml:space="preserve"> кардамон</w:t>
      </w:r>
      <w:r>
        <w:t xml:space="preserve">, назван так, поскольку эта разновидность растет в виде плотно прилегающих кистей, которые иногда являют собой единое целое, но гораздо чаще выглядят как отдельные орехи размером с виноградную косточку. Орехи беловатые, округлые с тремя выступами, легкие и перепончатые; они разделены внутри на три части, содержащие множество очень ароматных семян с горьким, острым вкусом; </w:t>
      </w:r>
    </w:p>
    <w:p w:rsidR="0048405E" w:rsidRDefault="0051631B">
      <w:pPr>
        <w:numPr>
          <w:ilvl w:val="1"/>
          <w:numId w:val="8"/>
        </w:numPr>
        <w:ind w:hanging="355"/>
      </w:pPr>
      <w:r>
        <w:rPr>
          <w:b/>
        </w:rPr>
        <w:t xml:space="preserve">мелкий или средний кардамон </w:t>
      </w:r>
      <w:r>
        <w:t xml:space="preserve">аналогичен по строению и свойствам гроздевому кардамону, но отличается от него более треугольной и продолговатой формой; </w:t>
      </w:r>
    </w:p>
    <w:p w:rsidR="0048405E" w:rsidRDefault="0051631B">
      <w:pPr>
        <w:numPr>
          <w:ilvl w:val="1"/>
          <w:numId w:val="8"/>
        </w:numPr>
        <w:ind w:hanging="355"/>
      </w:pPr>
      <w:r>
        <w:rPr>
          <w:b/>
        </w:rPr>
        <w:t xml:space="preserve">крупный кардамон </w:t>
      </w:r>
      <w:r>
        <w:t xml:space="preserve">является треугольным, 27 – 40 мм в длину и имеет коричневатую скорлупу; </w:t>
      </w:r>
    </w:p>
    <w:p w:rsidR="0048405E" w:rsidRDefault="0051631B">
      <w:pPr>
        <w:numPr>
          <w:ilvl w:val="1"/>
          <w:numId w:val="8"/>
        </w:numPr>
        <w:spacing w:after="86"/>
        <w:ind w:hanging="355"/>
      </w:pPr>
      <w:r>
        <w:rPr>
          <w:b/>
        </w:rPr>
        <w:t xml:space="preserve">перец </w:t>
      </w:r>
      <w:proofErr w:type="spellStart"/>
      <w:r>
        <w:rPr>
          <w:b/>
        </w:rPr>
        <w:t>мелегетта</w:t>
      </w:r>
      <w:proofErr w:type="spellEnd"/>
      <w:r>
        <w:rPr>
          <w:b/>
        </w:rPr>
        <w:t xml:space="preserve">, </w:t>
      </w:r>
      <w:r>
        <w:t>или</w:t>
      </w:r>
      <w:r>
        <w:rPr>
          <w:b/>
        </w:rPr>
        <w:t xml:space="preserve"> </w:t>
      </w:r>
      <w:r>
        <w:t>"</w:t>
      </w:r>
      <w:r>
        <w:rPr>
          <w:b/>
        </w:rPr>
        <w:t>райские зерна</w:t>
      </w:r>
      <w:r>
        <w:t>"</w:t>
      </w:r>
      <w:r>
        <w:rPr>
          <w:b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Aframomum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melegueta</w:t>
      </w:r>
      <w:proofErr w:type="spellEnd"/>
      <w:r>
        <w:rPr>
          <w:i/>
        </w:rPr>
        <w:t>)</w:t>
      </w:r>
      <w:r>
        <w:t xml:space="preserve">, почти всегда представлен очищенным от скорлупы, в виде мелких продолговатых, угловатых семян, которые, несмотря на шероховатую поверхность, блестят, как покрытые лаком. Они без запаха, но имеют горький, обжигающий, как у перца, вкус. </w:t>
      </w:r>
    </w:p>
    <w:p w:rsidR="0048405E" w:rsidRDefault="0051631B">
      <w:pPr>
        <w:spacing w:after="103" w:line="259" w:lineRule="auto"/>
        <w:ind w:firstLine="0"/>
        <w:jc w:val="left"/>
      </w:pPr>
      <w:r>
        <w:t xml:space="preserve"> </w:t>
      </w:r>
    </w:p>
    <w:p w:rsidR="0048405E" w:rsidRDefault="0051631B" w:rsidP="002705D1">
      <w:pPr>
        <w:spacing w:after="96" w:line="249" w:lineRule="auto"/>
        <w:ind w:left="744" w:hanging="602"/>
        <w:jc w:val="left"/>
      </w:pPr>
      <w:r>
        <w:rPr>
          <w:b/>
        </w:rPr>
        <w:t xml:space="preserve">0909 Семена аниса, бадьяна, фенхеля, кориандра, тмина римского, или тмина волошского, или тмина; ягоды можжевельника: </w:t>
      </w:r>
    </w:p>
    <w:p w:rsidR="0048405E" w:rsidRDefault="0051631B" w:rsidP="002705D1">
      <w:pPr>
        <w:numPr>
          <w:ilvl w:val="2"/>
          <w:numId w:val="8"/>
        </w:numPr>
        <w:spacing w:after="96" w:line="249" w:lineRule="auto"/>
        <w:ind w:firstLine="443"/>
        <w:jc w:val="left"/>
      </w:pPr>
      <w:r>
        <w:rPr>
          <w:b/>
        </w:rPr>
        <w:t xml:space="preserve">семена кориандра: </w:t>
      </w:r>
    </w:p>
    <w:p w:rsidR="0048405E" w:rsidRDefault="0051631B">
      <w:pPr>
        <w:tabs>
          <w:tab w:val="center" w:pos="2850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0909 21 – – недробленые и немолотые </w:t>
      </w:r>
    </w:p>
    <w:p w:rsidR="0048405E" w:rsidRDefault="0051631B">
      <w:pPr>
        <w:tabs>
          <w:tab w:val="center" w:pos="2741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0909 22 – – дробленые или молотые </w:t>
      </w:r>
    </w:p>
    <w:p w:rsidR="0048405E" w:rsidRDefault="0051631B" w:rsidP="002705D1">
      <w:pPr>
        <w:numPr>
          <w:ilvl w:val="2"/>
          <w:numId w:val="8"/>
        </w:numPr>
        <w:spacing w:after="96" w:line="249" w:lineRule="auto"/>
        <w:ind w:firstLine="443"/>
        <w:jc w:val="left"/>
      </w:pPr>
      <w:r>
        <w:rPr>
          <w:b/>
        </w:rPr>
        <w:t xml:space="preserve">семена тмина римского, или тмина волошского: </w:t>
      </w:r>
    </w:p>
    <w:p w:rsidR="0048405E" w:rsidRDefault="0051631B">
      <w:pPr>
        <w:tabs>
          <w:tab w:val="center" w:pos="2850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0909 31 – – недробленые и немолотые </w:t>
      </w:r>
    </w:p>
    <w:p w:rsidR="0048405E" w:rsidRDefault="0051631B">
      <w:pPr>
        <w:tabs>
          <w:tab w:val="center" w:pos="2741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0909 32 – – дробленые или молотые </w:t>
      </w:r>
    </w:p>
    <w:p w:rsidR="0048405E" w:rsidRDefault="0051631B" w:rsidP="002705D1">
      <w:pPr>
        <w:numPr>
          <w:ilvl w:val="2"/>
          <w:numId w:val="8"/>
        </w:numPr>
        <w:spacing w:after="96" w:line="249" w:lineRule="auto"/>
        <w:ind w:firstLine="443"/>
        <w:jc w:val="left"/>
      </w:pPr>
      <w:r>
        <w:rPr>
          <w:b/>
        </w:rPr>
        <w:t xml:space="preserve">семена аниса, бадьяна, тмина или фенхеля; ягоды можжевельника: </w:t>
      </w:r>
    </w:p>
    <w:p w:rsidR="0048405E" w:rsidRDefault="0051631B">
      <w:pPr>
        <w:tabs>
          <w:tab w:val="center" w:pos="2850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0909 61 – – недробленые и немолотые </w:t>
      </w:r>
    </w:p>
    <w:p w:rsidR="0048405E" w:rsidRDefault="0051631B">
      <w:pPr>
        <w:tabs>
          <w:tab w:val="center" w:pos="2741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0909 62 – – дробленые или молотые </w:t>
      </w:r>
    </w:p>
    <w:p w:rsidR="0048405E" w:rsidRDefault="0051631B">
      <w:pPr>
        <w:spacing w:after="96" w:line="259" w:lineRule="auto"/>
        <w:ind w:firstLine="0"/>
        <w:jc w:val="left"/>
      </w:pPr>
      <w:r>
        <w:lastRenderedPageBreak/>
        <w:t xml:space="preserve"> </w:t>
      </w:r>
    </w:p>
    <w:p w:rsidR="0048405E" w:rsidRDefault="0051631B">
      <w:pPr>
        <w:ind w:left="-15"/>
      </w:pPr>
      <w:r>
        <w:t xml:space="preserve">Эти плоды или семена используются как пряность, в промышленных целях (например, в </w:t>
      </w:r>
      <w:proofErr w:type="spellStart"/>
      <w:proofErr w:type="gramStart"/>
      <w:r>
        <w:t>спирто-водочном</w:t>
      </w:r>
      <w:proofErr w:type="spellEnd"/>
      <w:proofErr w:type="gramEnd"/>
      <w:r>
        <w:t xml:space="preserve"> производстве) и в медицине. Они включаются в данную товарную позицию, даже когда (в частности, в случае семян аниса) упакованы (например, в саше) для приготовления травяных настоев или травяного "чая". </w:t>
      </w:r>
    </w:p>
    <w:p w:rsidR="0048405E" w:rsidRDefault="0051631B">
      <w:pPr>
        <w:ind w:left="-15"/>
      </w:pPr>
      <w:r>
        <w:rPr>
          <w:b/>
        </w:rPr>
        <w:t>Семена аниса</w:t>
      </w:r>
      <w:r>
        <w:t xml:space="preserve">, включаемые в данную товарную позицию, – это неспелые семена яйцевидной формы серовато-зеленого цвета с продольными полосками и с очень характерным ароматным запахом. </w:t>
      </w:r>
      <w:r>
        <w:rPr>
          <w:b/>
        </w:rPr>
        <w:t>Бадьян</w:t>
      </w:r>
      <w:r>
        <w:t xml:space="preserve"> – звездчатый анис. </w:t>
      </w:r>
    </w:p>
    <w:p w:rsidR="0048405E" w:rsidRDefault="0051631B">
      <w:pPr>
        <w:ind w:left="-15"/>
      </w:pPr>
      <w:r>
        <w:rPr>
          <w:b/>
        </w:rPr>
        <w:t xml:space="preserve">Семена кориандра, тмина римского, или тмина волошского, и тмина </w:t>
      </w:r>
      <w:r>
        <w:t xml:space="preserve">– это ароматические семена некоторых растений семейства зонтичных, используемые преимущественно в производстве ликеров. </w:t>
      </w:r>
    </w:p>
    <w:p w:rsidR="0048405E" w:rsidRDefault="0051631B">
      <w:pPr>
        <w:ind w:left="-15"/>
      </w:pPr>
      <w:r>
        <w:rPr>
          <w:b/>
        </w:rPr>
        <w:t>Семена фенхеля</w:t>
      </w:r>
      <w:r>
        <w:t xml:space="preserve">, получаемые из кулинарной травы, могут быть темно-серыми, источающими сильный и приятный запах, или бледно-зелеными с очень специфическим сладким запахом. </w:t>
      </w:r>
    </w:p>
    <w:p w:rsidR="0048405E" w:rsidRDefault="0051631B">
      <w:pPr>
        <w:spacing w:after="88"/>
        <w:ind w:left="-15"/>
      </w:pPr>
      <w:r>
        <w:rPr>
          <w:b/>
        </w:rPr>
        <w:t xml:space="preserve">Ягоды можжевельника </w:t>
      </w:r>
      <w:r>
        <w:t xml:space="preserve">– это плоды темно-коричневого цвета с легким налетом пурпурно-голубого, покрытые смолистой пыльцой. Они содержат красноватую ароматную мякоть с горьким и слегка сладковатым вкусом, в которой заключены три маленьких и очень твердых семени. Эти ягоды используются для придания вкуса и аромата различным алкогольным напиткам (например, джину), квашеной капусте и различным пищевым продуктам и для экстракции эфирных масел. </w:t>
      </w:r>
    </w:p>
    <w:p w:rsidR="0048405E" w:rsidRDefault="0051631B">
      <w:pPr>
        <w:spacing w:after="104" w:line="259" w:lineRule="auto"/>
        <w:ind w:firstLine="0"/>
        <w:jc w:val="left"/>
      </w:pPr>
      <w:r>
        <w:t xml:space="preserve"> </w:t>
      </w:r>
    </w:p>
    <w:p w:rsidR="0048405E" w:rsidRDefault="0051631B" w:rsidP="002705D1">
      <w:pPr>
        <w:spacing w:after="96" w:line="249" w:lineRule="auto"/>
        <w:ind w:left="744" w:hanging="602"/>
        <w:jc w:val="left"/>
      </w:pPr>
      <w:r>
        <w:rPr>
          <w:b/>
        </w:rPr>
        <w:t xml:space="preserve">0910 Имбирь, шафран, </w:t>
      </w:r>
      <w:proofErr w:type="spellStart"/>
      <w:r>
        <w:rPr>
          <w:b/>
        </w:rPr>
        <w:t>турмерик</w:t>
      </w:r>
      <w:proofErr w:type="spellEnd"/>
      <w:r>
        <w:rPr>
          <w:b/>
        </w:rPr>
        <w:t xml:space="preserve"> (куркума), тимьян, или чабрец, лавровый лист, карри и прочие пряности: </w:t>
      </w:r>
    </w:p>
    <w:p w:rsidR="0048405E" w:rsidRDefault="0051631B" w:rsidP="002705D1">
      <w:pPr>
        <w:numPr>
          <w:ilvl w:val="0"/>
          <w:numId w:val="10"/>
        </w:numPr>
        <w:spacing w:after="96" w:line="249" w:lineRule="auto"/>
        <w:ind w:firstLine="1488"/>
        <w:jc w:val="left"/>
      </w:pPr>
      <w:r>
        <w:rPr>
          <w:b/>
        </w:rPr>
        <w:t xml:space="preserve">имбирь: </w:t>
      </w:r>
    </w:p>
    <w:p w:rsidR="0048405E" w:rsidRDefault="0051631B">
      <w:pPr>
        <w:tabs>
          <w:tab w:val="center" w:pos="2881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0910 11 – – недробленый и немолотый </w:t>
      </w:r>
    </w:p>
    <w:p w:rsidR="0048405E" w:rsidRDefault="0051631B">
      <w:pPr>
        <w:tabs>
          <w:tab w:val="center" w:pos="2772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0910 12 – – дробленый или молотый </w:t>
      </w:r>
    </w:p>
    <w:p w:rsidR="0048405E" w:rsidRDefault="0051631B">
      <w:pPr>
        <w:tabs>
          <w:tab w:val="center" w:pos="1764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0910 20 – шафран </w:t>
      </w:r>
    </w:p>
    <w:p w:rsidR="0048405E" w:rsidRDefault="0051631B">
      <w:pPr>
        <w:tabs>
          <w:tab w:val="center" w:pos="2428"/>
        </w:tabs>
        <w:spacing w:after="96" w:line="24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0910 30  – </w:t>
      </w:r>
      <w:proofErr w:type="spellStart"/>
      <w:r>
        <w:rPr>
          <w:b/>
        </w:rPr>
        <w:t>турмерик</w:t>
      </w:r>
      <w:proofErr w:type="spellEnd"/>
      <w:r>
        <w:rPr>
          <w:b/>
        </w:rPr>
        <w:t xml:space="preserve"> (куркума) </w:t>
      </w:r>
    </w:p>
    <w:p w:rsidR="0048405E" w:rsidRDefault="0051631B" w:rsidP="002705D1">
      <w:pPr>
        <w:numPr>
          <w:ilvl w:val="0"/>
          <w:numId w:val="10"/>
        </w:numPr>
        <w:spacing w:after="96" w:line="249" w:lineRule="auto"/>
        <w:ind w:firstLine="1488"/>
        <w:jc w:val="left"/>
      </w:pPr>
      <w:r>
        <w:rPr>
          <w:b/>
        </w:rPr>
        <w:t xml:space="preserve">прочие пряности: </w:t>
      </w:r>
    </w:p>
    <w:p w:rsidR="0048405E" w:rsidRDefault="0051631B">
      <w:pPr>
        <w:spacing w:after="16" w:line="321" w:lineRule="auto"/>
        <w:ind w:left="43" w:right="1470" w:hanging="1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0910 91 – – смеси, упомянутые в примечании 1б к данной группе  </w:t>
      </w:r>
      <w:bookmarkStart w:id="0" w:name="_GoBack"/>
      <w:bookmarkEnd w:id="0"/>
      <w:r>
        <w:rPr>
          <w:b/>
        </w:rPr>
        <w:tab/>
        <w:t xml:space="preserve">0910 99 – – прочие </w:t>
      </w:r>
    </w:p>
    <w:p w:rsidR="0048405E" w:rsidRDefault="0051631B">
      <w:pPr>
        <w:spacing w:after="142" w:line="259" w:lineRule="auto"/>
        <w:ind w:firstLine="0"/>
        <w:jc w:val="left"/>
      </w:pPr>
      <w:r>
        <w:t xml:space="preserve"> </w:t>
      </w:r>
    </w:p>
    <w:p w:rsidR="0048405E" w:rsidRDefault="0051631B">
      <w:pPr>
        <w:ind w:left="567" w:firstLine="0"/>
      </w:pPr>
      <w:r>
        <w:t xml:space="preserve">В данную товарную позицию включаются: </w:t>
      </w:r>
    </w:p>
    <w:p w:rsidR="0048405E" w:rsidRDefault="0051631B">
      <w:pPr>
        <w:ind w:left="343" w:hanging="358"/>
      </w:pPr>
      <w:r>
        <w:t xml:space="preserve">(а) </w:t>
      </w:r>
      <w:r>
        <w:rPr>
          <w:b/>
        </w:rPr>
        <w:t xml:space="preserve">имбирь </w:t>
      </w:r>
      <w:r>
        <w:t xml:space="preserve">(включая свежий имбирь, имбирь, консервированный для кратковременного хранения в рассоле, непригодный в таком состоянии для непосредственного употребления); имбирь, консервированный в сиропе, в данную товарную позицию </w:t>
      </w:r>
      <w:r>
        <w:rPr>
          <w:b/>
        </w:rPr>
        <w:t>не включается</w:t>
      </w:r>
      <w:r>
        <w:t xml:space="preserve"> (</w:t>
      </w:r>
      <w:r>
        <w:rPr>
          <w:b/>
        </w:rPr>
        <w:t>товарная позиция 2008</w:t>
      </w:r>
      <w:r>
        <w:t xml:space="preserve">); </w:t>
      </w:r>
    </w:p>
    <w:p w:rsidR="0048405E" w:rsidRDefault="0051631B">
      <w:pPr>
        <w:ind w:left="343" w:hanging="358"/>
      </w:pPr>
      <w:r>
        <w:lastRenderedPageBreak/>
        <w:t xml:space="preserve">(б) </w:t>
      </w:r>
      <w:r>
        <w:rPr>
          <w:b/>
        </w:rPr>
        <w:t>шафран</w:t>
      </w:r>
      <w:r>
        <w:t xml:space="preserve">, который состоит из сушеных рыльцев и столбиков цветков крокуса шафранного </w:t>
      </w:r>
      <w:r>
        <w:rPr>
          <w:i/>
        </w:rPr>
        <w:t>(</w:t>
      </w:r>
      <w:proofErr w:type="spellStart"/>
      <w:r>
        <w:rPr>
          <w:i/>
        </w:rPr>
        <w:t>Crocus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sativus</w:t>
      </w:r>
      <w:proofErr w:type="spellEnd"/>
      <w:r>
        <w:rPr>
          <w:i/>
        </w:rPr>
        <w:t>)</w:t>
      </w:r>
      <w:r>
        <w:t xml:space="preserve">. Он также может быть представлен в виде оранжево-красного порошка с сильным проникающим приятным запахом. Он содержит нестойкий красящий элемент. Используется как приправа, а также в кондитерском производстве и медицине; </w:t>
      </w:r>
    </w:p>
    <w:p w:rsidR="0048405E" w:rsidRDefault="0051631B">
      <w:pPr>
        <w:ind w:left="343" w:hanging="358"/>
      </w:pPr>
      <w:r>
        <w:t xml:space="preserve">(в) </w:t>
      </w:r>
      <w:proofErr w:type="spellStart"/>
      <w:r>
        <w:rPr>
          <w:b/>
        </w:rPr>
        <w:t>турмерик</w:t>
      </w:r>
      <w:proofErr w:type="spellEnd"/>
      <w:r>
        <w:rPr>
          <w:b/>
        </w:rPr>
        <w:t>, или</w:t>
      </w:r>
      <w:r>
        <w:t xml:space="preserve"> </w:t>
      </w:r>
      <w:r>
        <w:rPr>
          <w:b/>
        </w:rPr>
        <w:t xml:space="preserve">куркума </w:t>
      </w:r>
      <w:r>
        <w:rPr>
          <w:b/>
          <w:i/>
        </w:rPr>
        <w:t>(</w:t>
      </w:r>
      <w:proofErr w:type="spellStart"/>
      <w:r>
        <w:rPr>
          <w:b/>
          <w:i/>
        </w:rPr>
        <w:t>Curcuma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longa</w:t>
      </w:r>
      <w:proofErr w:type="spellEnd"/>
      <w:r>
        <w:rPr>
          <w:b/>
          <w:i/>
        </w:rPr>
        <w:t>)</w:t>
      </w:r>
      <w:r>
        <w:rPr>
          <w:b/>
        </w:rPr>
        <w:t>,</w:t>
      </w:r>
      <w:r>
        <w:t xml:space="preserve"> иногда неправильно называется "индийский шафран" из-за своего яркого желтого цвета; корневище куркумы поставляется или целиком, или, что гораздо чаще, в виде порошка; </w:t>
      </w:r>
    </w:p>
    <w:p w:rsidR="0048405E" w:rsidRDefault="0051631B">
      <w:pPr>
        <w:ind w:left="-15" w:firstLine="0"/>
      </w:pPr>
      <w:r>
        <w:t xml:space="preserve">(г) </w:t>
      </w:r>
      <w:r>
        <w:rPr>
          <w:b/>
        </w:rPr>
        <w:t xml:space="preserve">тимьян, </w:t>
      </w:r>
      <w:r>
        <w:t>или</w:t>
      </w:r>
      <w:r>
        <w:rPr>
          <w:b/>
        </w:rPr>
        <w:t xml:space="preserve"> чабрец </w:t>
      </w:r>
      <w:r>
        <w:t xml:space="preserve">(включая дикий), и </w:t>
      </w:r>
      <w:r>
        <w:rPr>
          <w:b/>
        </w:rPr>
        <w:t>лавровый лист</w:t>
      </w:r>
      <w:r>
        <w:t xml:space="preserve">, сушеные или несушеные; </w:t>
      </w:r>
    </w:p>
    <w:p w:rsidR="0048405E" w:rsidRDefault="0051631B">
      <w:pPr>
        <w:ind w:left="343" w:hanging="358"/>
      </w:pPr>
      <w:r>
        <w:t xml:space="preserve">(д) </w:t>
      </w:r>
      <w:r>
        <w:rPr>
          <w:b/>
        </w:rPr>
        <w:t>порошок карри</w:t>
      </w:r>
      <w:r>
        <w:t xml:space="preserve">, или </w:t>
      </w:r>
      <w:r>
        <w:rPr>
          <w:b/>
        </w:rPr>
        <w:t>кэрри</w:t>
      </w:r>
      <w:r>
        <w:t xml:space="preserve">, состоящий из смеси в разных пропорциях </w:t>
      </w:r>
      <w:proofErr w:type="spellStart"/>
      <w:r>
        <w:t>турмерика</w:t>
      </w:r>
      <w:proofErr w:type="spellEnd"/>
      <w:r>
        <w:t xml:space="preserve"> (куркумы), различных других пряностей (например, кориандра, черного перца, тимьяна, или чабреца, имбиря, гвоздики) и прочих вкусовых веществ (например, порошка чеснока), которые, хотя и не включаются в данную группу, часто используются как специи; </w:t>
      </w:r>
    </w:p>
    <w:p w:rsidR="0048405E" w:rsidRDefault="0051631B">
      <w:pPr>
        <w:spacing w:after="148" w:line="251" w:lineRule="auto"/>
        <w:ind w:left="372" w:hanging="358"/>
        <w:jc w:val="left"/>
      </w:pPr>
      <w:r>
        <w:t xml:space="preserve">(е) </w:t>
      </w:r>
      <w:r>
        <w:rPr>
          <w:b/>
        </w:rPr>
        <w:t xml:space="preserve">семена укропа </w:t>
      </w:r>
      <w:r>
        <w:rPr>
          <w:b/>
          <w:i/>
        </w:rPr>
        <w:t>(</w:t>
      </w:r>
      <w:proofErr w:type="spellStart"/>
      <w:r>
        <w:rPr>
          <w:b/>
          <w:i/>
        </w:rPr>
        <w:t>Anethum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graveolens</w:t>
      </w:r>
      <w:proofErr w:type="spellEnd"/>
      <w:r>
        <w:rPr>
          <w:b/>
          <w:i/>
        </w:rPr>
        <w:t>)</w:t>
      </w:r>
      <w:r>
        <w:rPr>
          <w:b/>
        </w:rPr>
        <w:t xml:space="preserve"> и семена пажитника сенного </w:t>
      </w:r>
      <w:r>
        <w:rPr>
          <w:b/>
          <w:i/>
        </w:rPr>
        <w:t>(</w:t>
      </w:r>
      <w:proofErr w:type="spellStart"/>
      <w:r>
        <w:rPr>
          <w:b/>
          <w:i/>
        </w:rPr>
        <w:t>Trigonella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foenum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graecum</w:t>
      </w:r>
      <w:proofErr w:type="spellEnd"/>
      <w:r>
        <w:rPr>
          <w:b/>
          <w:i/>
        </w:rPr>
        <w:t>);</w:t>
      </w:r>
      <w:r>
        <w:rPr>
          <w:b/>
        </w:rPr>
        <w:t xml:space="preserve"> </w:t>
      </w:r>
    </w:p>
    <w:p w:rsidR="0048405E" w:rsidRDefault="0051631B">
      <w:pPr>
        <w:spacing w:after="48"/>
        <w:ind w:left="343" w:hanging="358"/>
      </w:pPr>
      <w:r>
        <w:t xml:space="preserve">(ж) </w:t>
      </w:r>
      <w:r>
        <w:rPr>
          <w:b/>
        </w:rPr>
        <w:t xml:space="preserve">смеси </w:t>
      </w:r>
      <w:r>
        <w:t xml:space="preserve">продуктов товарных позиций 0904 – 0910, если отдельные компоненты смеси включаются в разные товарные позиции, например, смеси перца (товарная позиция 0904) с продуктами товарной позиции 0908. </w:t>
      </w:r>
    </w:p>
    <w:p w:rsidR="0048405E" w:rsidRDefault="0051631B">
      <w:pPr>
        <w:spacing w:after="0" w:line="259" w:lineRule="auto"/>
        <w:ind w:left="47" w:firstLine="0"/>
        <w:jc w:val="center"/>
      </w:pPr>
      <w:r>
        <w:rPr>
          <w:sz w:val="20"/>
        </w:rPr>
        <w:t xml:space="preserve"> </w:t>
      </w:r>
    </w:p>
    <w:sectPr w:rsidR="0048405E" w:rsidSect="002C15F9">
      <w:headerReference w:type="even" r:id="rId7"/>
      <w:headerReference w:type="default" r:id="rId8"/>
      <w:headerReference w:type="first" r:id="rId9"/>
      <w:pgSz w:w="11906" w:h="16841"/>
      <w:pgMar w:top="1567" w:right="847" w:bottom="1234" w:left="1133" w:header="1080" w:footer="720" w:gutter="0"/>
      <w:pgNumType w:fmt="numberInDash" w:start="89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8CB" w:rsidRDefault="004048CB">
      <w:pPr>
        <w:spacing w:after="0" w:line="240" w:lineRule="auto"/>
      </w:pPr>
      <w:r>
        <w:separator/>
      </w:r>
    </w:p>
  </w:endnote>
  <w:endnote w:type="continuationSeparator" w:id="0">
    <w:p w:rsidR="004048CB" w:rsidRDefault="00404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8CB" w:rsidRDefault="004048CB">
      <w:pPr>
        <w:spacing w:after="0" w:line="240" w:lineRule="auto"/>
      </w:pPr>
      <w:r>
        <w:separator/>
      </w:r>
    </w:p>
  </w:footnote>
  <w:footnote w:type="continuationSeparator" w:id="0">
    <w:p w:rsidR="004048CB" w:rsidRDefault="00404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05E" w:rsidRDefault="0051631B">
    <w:pPr>
      <w:tabs>
        <w:tab w:val="right" w:pos="9927"/>
      </w:tabs>
      <w:spacing w:after="20" w:line="259" w:lineRule="auto"/>
      <w:ind w:firstLine="0"/>
      <w:jc w:val="left"/>
    </w:pPr>
    <w:r>
      <w:rPr>
        <w:i/>
        <w:sz w:val="20"/>
        <w:u w:val="single" w:color="000000"/>
      </w:rPr>
      <w:t xml:space="preserve">Раздел II </w:t>
    </w:r>
    <w:r>
      <w:rPr>
        <w:i/>
        <w:sz w:val="20"/>
        <w:u w:val="single" w:color="000000"/>
      </w:rPr>
      <w:tab/>
      <w:t xml:space="preserve">Группа 09 </w:t>
    </w:r>
  </w:p>
  <w:p w:rsidR="0048405E" w:rsidRDefault="0051631B">
    <w:pPr>
      <w:spacing w:after="0" w:line="259" w:lineRule="auto"/>
      <w:ind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34344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2C15F9" w:rsidRPr="002C15F9" w:rsidRDefault="002C15F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15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15F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15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- 890 -</w:t>
        </w:r>
        <w:r w:rsidRPr="002C15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C15F9" w:rsidRPr="002C15F9" w:rsidRDefault="002C15F9" w:rsidP="002C15F9">
        <w:pPr>
          <w:tabs>
            <w:tab w:val="right" w:pos="9929"/>
          </w:tabs>
          <w:spacing w:after="20" w:line="256" w:lineRule="auto"/>
          <w:ind w:firstLine="0"/>
          <w:jc w:val="left"/>
          <w:rPr>
            <w:szCs w:val="24"/>
          </w:rPr>
        </w:pPr>
        <w:r w:rsidRPr="002C15F9">
          <w:rPr>
            <w:i/>
            <w:szCs w:val="24"/>
            <w:u w:val="single" w:color="000000"/>
          </w:rPr>
          <w:t xml:space="preserve">Раздел II </w:t>
        </w:r>
        <w:r w:rsidRPr="002C15F9">
          <w:rPr>
            <w:i/>
            <w:szCs w:val="24"/>
            <w:u w:val="single" w:color="000000"/>
          </w:rPr>
          <w:tab/>
          <w:t xml:space="preserve">Группа 08 </w:t>
        </w:r>
      </w:p>
      <w:p w:rsidR="002C15F9" w:rsidRPr="002C15F9" w:rsidRDefault="002C15F9" w:rsidP="002C15F9">
        <w:pPr>
          <w:spacing w:after="0" w:line="256" w:lineRule="auto"/>
          <w:ind w:firstLine="0"/>
          <w:jc w:val="left"/>
          <w:rPr>
            <w:szCs w:val="24"/>
          </w:rPr>
        </w:pPr>
        <w:r w:rsidRPr="002C15F9">
          <w:rPr>
            <w:rFonts w:eastAsia="Arial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05E" w:rsidRDefault="0051631B">
    <w:pPr>
      <w:tabs>
        <w:tab w:val="right" w:pos="9927"/>
      </w:tabs>
      <w:spacing w:after="20" w:line="259" w:lineRule="auto"/>
      <w:ind w:firstLine="0"/>
      <w:jc w:val="left"/>
    </w:pPr>
    <w:r>
      <w:rPr>
        <w:i/>
        <w:sz w:val="20"/>
        <w:u w:val="single" w:color="000000"/>
      </w:rPr>
      <w:t xml:space="preserve">Раздел II </w:t>
    </w:r>
    <w:r>
      <w:rPr>
        <w:i/>
        <w:sz w:val="20"/>
        <w:u w:val="single" w:color="000000"/>
      </w:rPr>
      <w:tab/>
      <w:t xml:space="preserve">Группа 09 </w:t>
    </w:r>
  </w:p>
  <w:p w:rsidR="0048405E" w:rsidRDefault="0051631B">
    <w:pPr>
      <w:spacing w:after="0" w:line="259" w:lineRule="auto"/>
      <w:ind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E6692"/>
    <w:multiLevelType w:val="hybridMultilevel"/>
    <w:tmpl w:val="7A66340C"/>
    <w:lvl w:ilvl="0" w:tplc="0A2CAC5C">
      <w:start w:val="1"/>
      <w:numFmt w:val="decimal"/>
      <w:lvlText w:val="(%1)"/>
      <w:lvlJc w:val="left"/>
      <w:pPr>
        <w:ind w:left="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3CB6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7A57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88A8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E662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0005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72E7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4ABA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4C9A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FA17BC1"/>
    <w:multiLevelType w:val="hybridMultilevel"/>
    <w:tmpl w:val="BC8CF2E6"/>
    <w:lvl w:ilvl="0" w:tplc="19508722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90EC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4C3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56DA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F4DC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DE12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24DC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9680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AE58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F57336"/>
    <w:multiLevelType w:val="hybridMultilevel"/>
    <w:tmpl w:val="3E9AF8B4"/>
    <w:lvl w:ilvl="0" w:tplc="B776D424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2E84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529C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4A5B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BCCE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E21A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C05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3C2F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744F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532755B"/>
    <w:multiLevelType w:val="hybridMultilevel"/>
    <w:tmpl w:val="E9E6C3D0"/>
    <w:lvl w:ilvl="0" w:tplc="75FE0DC0">
      <w:start w:val="1"/>
      <w:numFmt w:val="bullet"/>
      <w:lvlText w:val="–"/>
      <w:lvlJc w:val="left"/>
      <w:pPr>
        <w:ind w:left="2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A24E7C">
      <w:start w:val="1"/>
      <w:numFmt w:val="bullet"/>
      <w:lvlText w:val="o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C4BBBA">
      <w:start w:val="1"/>
      <w:numFmt w:val="bullet"/>
      <w:lvlText w:val="▪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C820D0">
      <w:start w:val="1"/>
      <w:numFmt w:val="bullet"/>
      <w:lvlText w:val="•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4832FE">
      <w:start w:val="1"/>
      <w:numFmt w:val="bullet"/>
      <w:lvlText w:val="o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549122">
      <w:start w:val="1"/>
      <w:numFmt w:val="bullet"/>
      <w:lvlText w:val="▪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6D1AC">
      <w:start w:val="1"/>
      <w:numFmt w:val="bullet"/>
      <w:lvlText w:val="•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1026B6">
      <w:start w:val="1"/>
      <w:numFmt w:val="bullet"/>
      <w:lvlText w:val="o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082A1A">
      <w:start w:val="1"/>
      <w:numFmt w:val="bullet"/>
      <w:lvlText w:val="▪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5702485"/>
    <w:multiLevelType w:val="hybridMultilevel"/>
    <w:tmpl w:val="95520690"/>
    <w:lvl w:ilvl="0" w:tplc="2B0CB45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E021F2">
      <w:start w:val="1"/>
      <w:numFmt w:val="bullet"/>
      <w:lvlText w:val="o"/>
      <w:lvlJc w:val="left"/>
      <w:pPr>
        <w:ind w:left="12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8E664">
      <w:start w:val="1"/>
      <w:numFmt w:val="bullet"/>
      <w:lvlRestart w:val="0"/>
      <w:lvlText w:val="–"/>
      <w:lvlJc w:val="left"/>
      <w:pPr>
        <w:ind w:left="17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864F32">
      <w:start w:val="1"/>
      <w:numFmt w:val="bullet"/>
      <w:lvlText w:val="•"/>
      <w:lvlJc w:val="left"/>
      <w:pPr>
        <w:ind w:left="2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9E1612">
      <w:start w:val="1"/>
      <w:numFmt w:val="bullet"/>
      <w:lvlText w:val="o"/>
      <w:lvlJc w:val="left"/>
      <w:pPr>
        <w:ind w:left="35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88132C">
      <w:start w:val="1"/>
      <w:numFmt w:val="bullet"/>
      <w:lvlText w:val="▪"/>
      <w:lvlJc w:val="left"/>
      <w:pPr>
        <w:ind w:left="42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D6BD94">
      <w:start w:val="1"/>
      <w:numFmt w:val="bullet"/>
      <w:lvlText w:val="•"/>
      <w:lvlJc w:val="left"/>
      <w:pPr>
        <w:ind w:left="49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06D7B0">
      <w:start w:val="1"/>
      <w:numFmt w:val="bullet"/>
      <w:lvlText w:val="o"/>
      <w:lvlJc w:val="left"/>
      <w:pPr>
        <w:ind w:left="5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E8E254">
      <w:start w:val="1"/>
      <w:numFmt w:val="bullet"/>
      <w:lvlText w:val="▪"/>
      <w:lvlJc w:val="left"/>
      <w:pPr>
        <w:ind w:left="6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6074054"/>
    <w:multiLevelType w:val="hybridMultilevel"/>
    <w:tmpl w:val="47B08E12"/>
    <w:lvl w:ilvl="0" w:tplc="D0446AFE">
      <w:start w:val="1"/>
      <w:numFmt w:val="bullet"/>
      <w:lvlText w:val="–"/>
      <w:lvlJc w:val="left"/>
      <w:pPr>
        <w:ind w:left="2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1C8A02">
      <w:start w:val="1"/>
      <w:numFmt w:val="bullet"/>
      <w:lvlText w:val="o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4C71BA">
      <w:start w:val="1"/>
      <w:numFmt w:val="bullet"/>
      <w:lvlText w:val="▪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BCFAFC">
      <w:start w:val="1"/>
      <w:numFmt w:val="bullet"/>
      <w:lvlText w:val="•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7A41DA">
      <w:start w:val="1"/>
      <w:numFmt w:val="bullet"/>
      <w:lvlText w:val="o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0A88D6">
      <w:start w:val="1"/>
      <w:numFmt w:val="bullet"/>
      <w:lvlText w:val="▪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404070">
      <w:start w:val="1"/>
      <w:numFmt w:val="bullet"/>
      <w:lvlText w:val="•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B407C4">
      <w:start w:val="1"/>
      <w:numFmt w:val="bullet"/>
      <w:lvlText w:val="o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2875DE">
      <w:start w:val="1"/>
      <w:numFmt w:val="bullet"/>
      <w:lvlText w:val="▪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19E18C2"/>
    <w:multiLevelType w:val="hybridMultilevel"/>
    <w:tmpl w:val="E176ED6E"/>
    <w:lvl w:ilvl="0" w:tplc="522256AE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826450">
      <w:start w:val="1"/>
      <w:numFmt w:val="decimal"/>
      <w:lvlText w:val="(%2)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02AC80">
      <w:start w:val="1"/>
      <w:numFmt w:val="bullet"/>
      <w:lvlText w:val="–"/>
      <w:lvlJc w:val="left"/>
      <w:pPr>
        <w:ind w:left="12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EFE78">
      <w:start w:val="1"/>
      <w:numFmt w:val="bullet"/>
      <w:lvlText w:val="•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BCA6B6">
      <w:start w:val="1"/>
      <w:numFmt w:val="bullet"/>
      <w:lvlText w:val="o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07CB8">
      <w:start w:val="1"/>
      <w:numFmt w:val="bullet"/>
      <w:lvlText w:val="▪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32A46C">
      <w:start w:val="1"/>
      <w:numFmt w:val="bullet"/>
      <w:lvlText w:val="•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5AB7E2">
      <w:start w:val="1"/>
      <w:numFmt w:val="bullet"/>
      <w:lvlText w:val="o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12C12E">
      <w:start w:val="1"/>
      <w:numFmt w:val="bullet"/>
      <w:lvlText w:val="▪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CB92A43"/>
    <w:multiLevelType w:val="hybridMultilevel"/>
    <w:tmpl w:val="04127DDC"/>
    <w:lvl w:ilvl="0" w:tplc="FEB299CE">
      <w:start w:val="1"/>
      <w:numFmt w:val="bullet"/>
      <w:lvlText w:val="–"/>
      <w:lvlJc w:val="left"/>
      <w:pPr>
        <w:ind w:left="2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54EF82">
      <w:start w:val="1"/>
      <w:numFmt w:val="bullet"/>
      <w:lvlText w:val="o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92F228">
      <w:start w:val="1"/>
      <w:numFmt w:val="bullet"/>
      <w:lvlText w:val="▪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D00E36">
      <w:start w:val="1"/>
      <w:numFmt w:val="bullet"/>
      <w:lvlText w:val="•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081FEE">
      <w:start w:val="1"/>
      <w:numFmt w:val="bullet"/>
      <w:lvlText w:val="o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8E9422">
      <w:start w:val="1"/>
      <w:numFmt w:val="bullet"/>
      <w:lvlText w:val="▪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FAD380">
      <w:start w:val="1"/>
      <w:numFmt w:val="bullet"/>
      <w:lvlText w:val="•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CE04DE">
      <w:start w:val="1"/>
      <w:numFmt w:val="bullet"/>
      <w:lvlText w:val="o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1A7442">
      <w:start w:val="1"/>
      <w:numFmt w:val="bullet"/>
      <w:lvlText w:val="▪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E7F129E"/>
    <w:multiLevelType w:val="hybridMultilevel"/>
    <w:tmpl w:val="BEB478B6"/>
    <w:lvl w:ilvl="0" w:tplc="7EB67270">
      <w:start w:val="1"/>
      <w:numFmt w:val="lowerRoman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12A9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DE65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8261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1E5D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9CE3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0C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A08F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CCD6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FC85F6F"/>
    <w:multiLevelType w:val="hybridMultilevel"/>
    <w:tmpl w:val="BA6664B4"/>
    <w:lvl w:ilvl="0" w:tplc="D8F24062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EEF4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047B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C2BF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BEF8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9061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1C0C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74FE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8E39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405E"/>
    <w:rsid w:val="002705D1"/>
    <w:rsid w:val="002C15F9"/>
    <w:rsid w:val="004048CB"/>
    <w:rsid w:val="0048405E"/>
    <w:rsid w:val="0051631B"/>
    <w:rsid w:val="0080519D"/>
    <w:rsid w:val="00812A1D"/>
    <w:rsid w:val="0095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471"/>
    <w:pPr>
      <w:spacing w:after="131" w:line="268" w:lineRule="auto"/>
      <w:ind w:firstLine="5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C1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C15F9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2C15F9"/>
    <w:pPr>
      <w:tabs>
        <w:tab w:val="center" w:pos="4680"/>
        <w:tab w:val="right" w:pos="9360"/>
      </w:tabs>
      <w:spacing w:after="0" w:line="240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C15F9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C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15F9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0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2702</Words>
  <Characters>15404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</vt:lpstr>
    </vt:vector>
  </TitlesOfParts>
  <Company/>
  <LinksUpToDate>false</LinksUpToDate>
  <CharactersWithSpaces>18070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subject/>
  <dc:creator>hero</dc:creator>
  <cp:keywords/>
  <cp:lastModifiedBy>kolesnik_av</cp:lastModifiedBy>
  <cp:revision>6</cp:revision>
  <cp:lastPrinted>2016-09-26T11:27:00Z</cp:lastPrinted>
  <dcterms:created xsi:type="dcterms:W3CDTF">2016-08-18T08:30:00Z</dcterms:created>
  <dcterms:modified xsi:type="dcterms:W3CDTF">2016-09-26T11:27:00Z</dcterms:modified>
</cp:coreProperties>
</file>